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7A6FE" w14:textId="380704B2" w:rsidR="00C01404" w:rsidRPr="003B28BA" w:rsidRDefault="00C01404" w:rsidP="00C01404">
      <w:pPr>
        <w:spacing w:after="60" w:line="260" w:lineRule="atLeast"/>
        <w:jc w:val="center"/>
        <w:rPr>
          <w:rFonts w:ascii="Arial" w:hAnsi="Arial" w:cs="Arial"/>
          <w:b/>
          <w:bCs/>
          <w:snapToGrid w:val="0"/>
        </w:rPr>
      </w:pPr>
      <w:bookmarkStart w:id="0" w:name="OLE_LINK40"/>
      <w:bookmarkStart w:id="1" w:name="_Hlk109306492"/>
      <w:bookmarkStart w:id="2" w:name="_Hlk102728091"/>
      <w:bookmarkStart w:id="3" w:name="_Hlk93668778"/>
      <w:r w:rsidRPr="003B28BA">
        <w:rPr>
          <w:rFonts w:ascii="Arial" w:hAnsi="Arial" w:cs="Arial"/>
          <w:b/>
          <w:bCs/>
          <w:snapToGrid w:val="0"/>
        </w:rPr>
        <w:t>Sales Contract General Terms and Conditions of Supplies</w:t>
      </w:r>
    </w:p>
    <w:bookmarkEnd w:id="0"/>
    <w:p w14:paraId="326E5662" w14:textId="154D717D" w:rsidR="00C01404" w:rsidRPr="003B28BA" w:rsidRDefault="00C01404" w:rsidP="00C01404">
      <w:pPr>
        <w:spacing w:after="60" w:line="260" w:lineRule="atLeast"/>
        <w:jc w:val="center"/>
        <w:rPr>
          <w:rFonts w:ascii="Arial" w:hAnsi="Arial" w:cs="Arial"/>
          <w:b/>
          <w:bCs/>
          <w:snapToGrid w:val="0"/>
          <w:lang w:eastAsia="zh-CN"/>
        </w:rPr>
      </w:pPr>
      <w:r w:rsidRPr="003B28BA">
        <w:rPr>
          <w:rFonts w:ascii="Arial" w:hAnsi="Arial" w:cs="Arial" w:hint="eastAsia"/>
          <w:b/>
          <w:bCs/>
          <w:snapToGrid w:val="0"/>
          <w:lang w:eastAsia="zh-CN"/>
        </w:rPr>
        <w:t>供货合同之</w:t>
      </w:r>
      <w:r w:rsidRPr="003B28BA">
        <w:rPr>
          <w:rFonts w:ascii="Arial" w:hAnsi="Arial" w:cs="Arial"/>
          <w:b/>
          <w:bCs/>
          <w:snapToGrid w:val="0"/>
          <w:lang w:eastAsia="zh-CN"/>
        </w:rPr>
        <w:t>供货一般条件</w:t>
      </w:r>
    </w:p>
    <w:p w14:paraId="1994BF21" w14:textId="77777777" w:rsidR="00F524D6" w:rsidRPr="003B28BA" w:rsidRDefault="00F524D6" w:rsidP="00F524D6">
      <w:pPr>
        <w:spacing w:after="60" w:line="260" w:lineRule="atLeast"/>
        <w:jc w:val="both"/>
        <w:rPr>
          <w:rFonts w:ascii="Arial" w:hAnsi="Arial" w:cs="Arial"/>
          <w:sz w:val="18"/>
          <w:szCs w:val="18"/>
          <w:lang w:eastAsia="de-DE"/>
        </w:rPr>
      </w:pPr>
      <w:bookmarkStart w:id="4" w:name="OLE_LINK39"/>
    </w:p>
    <w:p w14:paraId="7A751712" w14:textId="32F6A3B5" w:rsidR="00F524D6" w:rsidRPr="003B28BA" w:rsidRDefault="00F524D6" w:rsidP="00F524D6">
      <w:pPr>
        <w:pBdr>
          <w:top w:val="single" w:sz="4" w:space="1" w:color="auto"/>
          <w:left w:val="single" w:sz="4" w:space="4" w:color="auto"/>
          <w:bottom w:val="single" w:sz="4" w:space="1" w:color="auto"/>
          <w:right w:val="single" w:sz="4" w:space="4" w:color="auto"/>
        </w:pBdr>
        <w:spacing w:after="60" w:line="260" w:lineRule="atLeast"/>
        <w:jc w:val="both"/>
        <w:rPr>
          <w:rFonts w:ascii="Arial" w:hAnsi="Arial" w:cs="Arial"/>
          <w:b/>
          <w:snapToGrid w:val="0"/>
          <w:sz w:val="18"/>
          <w:szCs w:val="18"/>
        </w:rPr>
      </w:pPr>
      <w:bookmarkStart w:id="5" w:name="_Hlk62053173"/>
      <w:r w:rsidRPr="003B28BA">
        <w:rPr>
          <w:rFonts w:ascii="Arial" w:hAnsi="Arial" w:cs="Arial"/>
          <w:b/>
          <w:sz w:val="18"/>
          <w:szCs w:val="18"/>
        </w:rPr>
        <w:t xml:space="preserve">BOTH PARTIES ACKNOWLEDGE AND CONFIRM THAT THE PROVISIONS UNDER </w:t>
      </w:r>
      <w:bookmarkStart w:id="6" w:name="OLE_LINK35"/>
      <w:r w:rsidRPr="003B28BA">
        <w:rPr>
          <w:rFonts w:ascii="Arial" w:hAnsi="Arial" w:cs="Arial"/>
          <w:b/>
          <w:sz w:val="18"/>
          <w:szCs w:val="18"/>
        </w:rPr>
        <w:t xml:space="preserve">THIS GENERAL TERMS AND CONDITIONS OF SUPPLIES </w:t>
      </w:r>
      <w:bookmarkEnd w:id="6"/>
      <w:r w:rsidRPr="003B28BA">
        <w:rPr>
          <w:rFonts w:ascii="Arial" w:hAnsi="Arial" w:cs="Arial"/>
          <w:b/>
          <w:sz w:val="18"/>
          <w:szCs w:val="18"/>
        </w:rPr>
        <w:t xml:space="preserve">HAVE BEEN FULLY AND SUFFICIENTLY REVIEWED AND DISCUSSED.  ALL TERMS UNDER THIS GENERAL TERMS AND CONDITIONS OF SUPPLIES IN RELATION TO THE LIMITATION OF RIGHTS, AGGRAVATION/MITIGATION/EXCLUSION OF LIABILITY, OR OTHER TERMS HAVING SIGNIFICANT INTEREST WITH EITHER PARTY (INCLUDING BUT NOT LIMITED TO ARTICLES 2 (ACCEPTANCE), 3 (WARRANTY), 5 (RIGHTS AND OBLIGATIONS OF THE PARTIES), </w:t>
      </w:r>
      <w:r w:rsidR="007B304F" w:rsidRPr="003B28BA">
        <w:rPr>
          <w:rFonts w:ascii="Arial" w:hAnsi="Arial" w:cs="Arial"/>
          <w:b/>
          <w:sz w:val="18"/>
          <w:szCs w:val="18"/>
        </w:rPr>
        <w:t>8 (</w:t>
      </w:r>
      <w:r w:rsidR="007B304F" w:rsidRPr="003B28BA">
        <w:rPr>
          <w:rFonts w:ascii="Arial" w:hAnsi="Arial" w:cs="Arial" w:hint="eastAsia"/>
          <w:b/>
          <w:caps/>
          <w:sz w:val="18"/>
          <w:szCs w:val="18"/>
        </w:rPr>
        <w:t>Intellectual Property</w:t>
      </w:r>
      <w:r w:rsidR="007B304F" w:rsidRPr="003B28BA">
        <w:rPr>
          <w:rFonts w:ascii="Arial" w:hAnsi="Arial" w:cs="Arial"/>
          <w:b/>
          <w:sz w:val="18"/>
          <w:szCs w:val="18"/>
        </w:rPr>
        <w:t xml:space="preserve">), </w:t>
      </w:r>
      <w:r w:rsidRPr="003B28BA">
        <w:rPr>
          <w:rFonts w:ascii="Arial" w:hAnsi="Arial" w:cs="Arial"/>
          <w:b/>
          <w:sz w:val="18"/>
          <w:szCs w:val="18"/>
        </w:rPr>
        <w:t>9 (LIMITATION OF LIABILITY), 10 (ADAPTATION OF CONTRACT)</w:t>
      </w:r>
      <w:r w:rsidR="007B304F" w:rsidRPr="003B28BA">
        <w:rPr>
          <w:rFonts w:ascii="Arial" w:hAnsi="Arial" w:cs="Arial"/>
          <w:b/>
          <w:sz w:val="18"/>
          <w:szCs w:val="18"/>
        </w:rPr>
        <w:t xml:space="preserve">, </w:t>
      </w:r>
      <w:r w:rsidRPr="003B28BA">
        <w:rPr>
          <w:rFonts w:ascii="Arial" w:hAnsi="Arial" w:cs="Arial"/>
          <w:b/>
          <w:sz w:val="18"/>
          <w:szCs w:val="18"/>
        </w:rPr>
        <w:t xml:space="preserve">11 (TERMINATION) </w:t>
      </w:r>
      <w:r w:rsidR="007B304F" w:rsidRPr="003B28BA">
        <w:rPr>
          <w:rFonts w:ascii="Arial" w:hAnsi="Arial" w:cs="Arial"/>
          <w:b/>
          <w:sz w:val="18"/>
          <w:szCs w:val="18"/>
        </w:rPr>
        <w:t xml:space="preserve">AND 15 (EXPORT CLAUSES) </w:t>
      </w:r>
      <w:r w:rsidRPr="003B28BA">
        <w:rPr>
          <w:rFonts w:ascii="Arial" w:hAnsi="Arial" w:cs="Arial"/>
          <w:b/>
          <w:sz w:val="18"/>
          <w:szCs w:val="18"/>
        </w:rPr>
        <w:t>ETC.) ARE RESULTS OF COMPREHENSIVE NEGOTIATIONS AND HAVE BEEN FULLY AGREED AND ACCEPTED BY BOTH PARTIES.</w:t>
      </w:r>
    </w:p>
    <w:p w14:paraId="790315AE" w14:textId="3AF3370A" w:rsidR="00F524D6" w:rsidRPr="003B28BA" w:rsidRDefault="00F524D6" w:rsidP="00F524D6">
      <w:pPr>
        <w:pBdr>
          <w:top w:val="single" w:sz="4" w:space="1" w:color="auto"/>
          <w:left w:val="single" w:sz="4" w:space="4" w:color="auto"/>
          <w:bottom w:val="single" w:sz="4" w:space="1" w:color="auto"/>
          <w:right w:val="single" w:sz="4" w:space="4" w:color="auto"/>
        </w:pBdr>
        <w:spacing w:after="60" w:line="260" w:lineRule="atLeast"/>
        <w:jc w:val="both"/>
        <w:rPr>
          <w:rFonts w:ascii="Arial" w:hAnsi="Arial" w:cs="Arial"/>
          <w:b/>
          <w:bCs/>
          <w:snapToGrid w:val="0"/>
          <w:sz w:val="18"/>
          <w:szCs w:val="18"/>
          <w:lang w:eastAsia="zh-CN"/>
        </w:rPr>
      </w:pPr>
      <w:r w:rsidRPr="003B28BA">
        <w:rPr>
          <w:rFonts w:ascii="Arial" w:hAnsi="Arial" w:cs="Arial" w:hint="eastAsia"/>
          <w:b/>
          <w:bCs/>
          <w:snapToGrid w:val="0"/>
          <w:sz w:val="18"/>
          <w:szCs w:val="18"/>
          <w:lang w:eastAsia="zh-CN"/>
        </w:rPr>
        <w:t>双方确认均已对本</w:t>
      </w:r>
      <w:bookmarkStart w:id="7" w:name="OLE_LINK34"/>
      <w:r w:rsidRPr="003B28BA">
        <w:rPr>
          <w:rFonts w:ascii="Arial" w:hAnsi="Arial" w:cs="Arial" w:hint="eastAsia"/>
          <w:b/>
          <w:bCs/>
          <w:snapToGrid w:val="0"/>
          <w:sz w:val="18"/>
          <w:szCs w:val="18"/>
          <w:lang w:eastAsia="zh-CN"/>
        </w:rPr>
        <w:t>《供货一版条件》</w:t>
      </w:r>
      <w:bookmarkEnd w:id="7"/>
      <w:r w:rsidRPr="003B28BA">
        <w:rPr>
          <w:rFonts w:ascii="Arial" w:hAnsi="Arial" w:cs="Arial" w:hint="eastAsia"/>
          <w:b/>
          <w:bCs/>
          <w:snapToGrid w:val="0"/>
          <w:sz w:val="18"/>
          <w:szCs w:val="18"/>
          <w:lang w:eastAsia="zh-CN"/>
        </w:rPr>
        <w:t>做出了全面、充分的审阅和讨论。本《供货一版条件》中任何有关限制权利、加重</w:t>
      </w:r>
      <w:r w:rsidRPr="003B28BA">
        <w:rPr>
          <w:rFonts w:ascii="Arial" w:hAnsi="Arial" w:cs="Arial"/>
          <w:b/>
          <w:bCs/>
          <w:snapToGrid w:val="0"/>
          <w:sz w:val="18"/>
          <w:szCs w:val="18"/>
          <w:lang w:eastAsia="zh-CN"/>
        </w:rPr>
        <w:t>/</w:t>
      </w:r>
      <w:r w:rsidRPr="003B28BA">
        <w:rPr>
          <w:rFonts w:ascii="Arial" w:hAnsi="Arial" w:cs="Arial" w:hint="eastAsia"/>
          <w:b/>
          <w:bCs/>
          <w:snapToGrid w:val="0"/>
          <w:sz w:val="18"/>
          <w:szCs w:val="18"/>
          <w:lang w:eastAsia="zh-CN"/>
        </w:rPr>
        <w:t>减轻</w:t>
      </w:r>
      <w:r w:rsidRPr="003B28BA">
        <w:rPr>
          <w:rFonts w:ascii="Arial" w:hAnsi="Arial" w:cs="Arial"/>
          <w:b/>
          <w:bCs/>
          <w:snapToGrid w:val="0"/>
          <w:sz w:val="18"/>
          <w:szCs w:val="18"/>
          <w:lang w:eastAsia="zh-CN"/>
        </w:rPr>
        <w:t>/</w:t>
      </w:r>
      <w:r w:rsidRPr="003B28BA">
        <w:rPr>
          <w:rFonts w:ascii="Arial" w:hAnsi="Arial" w:cs="Arial" w:hint="eastAsia"/>
          <w:b/>
          <w:bCs/>
          <w:snapToGrid w:val="0"/>
          <w:sz w:val="18"/>
          <w:szCs w:val="18"/>
          <w:lang w:eastAsia="zh-CN"/>
        </w:rPr>
        <w:t>免除责任、以及其他与双方有重大利害关系的条款（包括但不限于第</w:t>
      </w:r>
      <w:r w:rsidRPr="003B28BA">
        <w:rPr>
          <w:rFonts w:ascii="Arial" w:hAnsi="Arial" w:cs="Arial"/>
          <w:b/>
          <w:bCs/>
          <w:snapToGrid w:val="0"/>
          <w:sz w:val="18"/>
          <w:szCs w:val="18"/>
          <w:lang w:eastAsia="zh-CN"/>
        </w:rPr>
        <w:t>2</w:t>
      </w:r>
      <w:r w:rsidRPr="003B28BA">
        <w:rPr>
          <w:rFonts w:ascii="Arial" w:hAnsi="Arial" w:cs="Arial" w:hint="eastAsia"/>
          <w:b/>
          <w:bCs/>
          <w:snapToGrid w:val="0"/>
          <w:sz w:val="18"/>
          <w:szCs w:val="18"/>
          <w:lang w:eastAsia="zh-CN"/>
        </w:rPr>
        <w:t>条（验收）、第</w:t>
      </w:r>
      <w:r w:rsidRPr="003B28BA">
        <w:rPr>
          <w:rFonts w:ascii="Arial" w:hAnsi="Arial" w:cs="Arial"/>
          <w:b/>
          <w:bCs/>
          <w:snapToGrid w:val="0"/>
          <w:sz w:val="18"/>
          <w:szCs w:val="18"/>
          <w:lang w:eastAsia="zh-CN"/>
        </w:rPr>
        <w:t>3</w:t>
      </w:r>
      <w:r w:rsidRPr="003B28BA">
        <w:rPr>
          <w:rFonts w:ascii="Arial" w:hAnsi="Arial" w:cs="Arial" w:hint="eastAsia"/>
          <w:b/>
          <w:bCs/>
          <w:snapToGrid w:val="0"/>
          <w:sz w:val="18"/>
          <w:szCs w:val="18"/>
          <w:lang w:eastAsia="zh-CN"/>
        </w:rPr>
        <w:t>条（质保）、第</w:t>
      </w:r>
      <w:r w:rsidRPr="003B28BA">
        <w:rPr>
          <w:rFonts w:ascii="Arial" w:hAnsi="Arial" w:cs="Arial"/>
          <w:b/>
          <w:bCs/>
          <w:snapToGrid w:val="0"/>
          <w:sz w:val="18"/>
          <w:szCs w:val="18"/>
          <w:lang w:eastAsia="zh-CN"/>
        </w:rPr>
        <w:t>5</w:t>
      </w:r>
      <w:r w:rsidRPr="003B28BA">
        <w:rPr>
          <w:rFonts w:ascii="Arial" w:hAnsi="Arial" w:cs="Arial" w:hint="eastAsia"/>
          <w:b/>
          <w:bCs/>
          <w:snapToGrid w:val="0"/>
          <w:sz w:val="18"/>
          <w:szCs w:val="18"/>
          <w:lang w:eastAsia="zh-CN"/>
        </w:rPr>
        <w:t>条</w:t>
      </w:r>
      <w:r w:rsidRPr="003B28BA">
        <w:rPr>
          <w:rFonts w:ascii="Arial" w:hAnsi="Arial" w:cs="Arial" w:hint="eastAsia"/>
          <w:b/>
          <w:bCs/>
          <w:snapToGrid w:val="0"/>
          <w:sz w:val="18"/>
          <w:szCs w:val="18"/>
          <w:lang w:val="de-DE" w:eastAsia="zh-CN"/>
        </w:rPr>
        <w:t>（双方的权利和义务）</w:t>
      </w:r>
      <w:r w:rsidRPr="003B28BA">
        <w:rPr>
          <w:rFonts w:ascii="Arial" w:hAnsi="Arial" w:cs="Arial" w:hint="eastAsia"/>
          <w:b/>
          <w:bCs/>
          <w:snapToGrid w:val="0"/>
          <w:sz w:val="18"/>
          <w:szCs w:val="18"/>
          <w:lang w:eastAsia="zh-CN"/>
        </w:rPr>
        <w:t>、</w:t>
      </w:r>
      <w:r w:rsidR="007B304F" w:rsidRPr="003B28BA">
        <w:rPr>
          <w:rFonts w:ascii="Arial" w:hAnsi="Arial" w:cs="Arial" w:hint="eastAsia"/>
          <w:b/>
          <w:bCs/>
          <w:snapToGrid w:val="0"/>
          <w:sz w:val="18"/>
          <w:szCs w:val="18"/>
          <w:lang w:eastAsia="zh-CN"/>
        </w:rPr>
        <w:t>第</w:t>
      </w:r>
      <w:r w:rsidR="007B304F" w:rsidRPr="003B28BA">
        <w:rPr>
          <w:rFonts w:ascii="Arial" w:hAnsi="Arial" w:cs="Arial" w:hint="eastAsia"/>
          <w:b/>
          <w:bCs/>
          <w:snapToGrid w:val="0"/>
          <w:sz w:val="18"/>
          <w:szCs w:val="18"/>
          <w:lang w:eastAsia="zh-CN"/>
        </w:rPr>
        <w:t>8</w:t>
      </w:r>
      <w:r w:rsidR="007B304F" w:rsidRPr="003B28BA">
        <w:rPr>
          <w:rFonts w:ascii="Arial" w:hAnsi="Arial" w:cs="Arial" w:hint="eastAsia"/>
          <w:b/>
          <w:bCs/>
          <w:snapToGrid w:val="0"/>
          <w:sz w:val="18"/>
          <w:szCs w:val="18"/>
          <w:lang w:eastAsia="zh-CN"/>
        </w:rPr>
        <w:t>条（</w:t>
      </w:r>
      <w:r w:rsidR="007B304F" w:rsidRPr="003B28BA">
        <w:rPr>
          <w:rFonts w:ascii="Arial" w:hAnsi="Arial" w:cs="Arial" w:hint="eastAsia"/>
          <w:b/>
          <w:sz w:val="18"/>
          <w:szCs w:val="18"/>
          <w:lang w:eastAsia="zh-CN"/>
        </w:rPr>
        <w:t>知识产权）、</w:t>
      </w:r>
      <w:r w:rsidRPr="003B28BA">
        <w:rPr>
          <w:rFonts w:ascii="Arial" w:hAnsi="Arial" w:cs="Arial" w:hint="eastAsia"/>
          <w:b/>
          <w:bCs/>
          <w:snapToGrid w:val="0"/>
          <w:sz w:val="18"/>
          <w:szCs w:val="18"/>
          <w:lang w:eastAsia="zh-CN"/>
        </w:rPr>
        <w:t>第</w:t>
      </w:r>
      <w:r w:rsidRPr="003B28BA">
        <w:rPr>
          <w:rFonts w:ascii="Arial" w:hAnsi="Arial" w:cs="Arial"/>
          <w:b/>
          <w:bCs/>
          <w:snapToGrid w:val="0"/>
          <w:sz w:val="18"/>
          <w:szCs w:val="18"/>
          <w:lang w:eastAsia="zh-CN"/>
        </w:rPr>
        <w:t>9</w:t>
      </w:r>
      <w:r w:rsidRPr="003B28BA">
        <w:rPr>
          <w:rFonts w:ascii="Arial" w:hAnsi="Arial" w:cs="Arial" w:hint="eastAsia"/>
          <w:b/>
          <w:bCs/>
          <w:snapToGrid w:val="0"/>
          <w:sz w:val="18"/>
          <w:szCs w:val="18"/>
          <w:lang w:eastAsia="zh-CN"/>
        </w:rPr>
        <w:t>条（责任限制）、第</w:t>
      </w:r>
      <w:r w:rsidRPr="003B28BA">
        <w:rPr>
          <w:rFonts w:ascii="Arial" w:hAnsi="Arial" w:cs="Arial"/>
          <w:b/>
          <w:bCs/>
          <w:snapToGrid w:val="0"/>
          <w:sz w:val="18"/>
          <w:szCs w:val="18"/>
          <w:lang w:eastAsia="zh-CN"/>
        </w:rPr>
        <w:t>10</w:t>
      </w:r>
      <w:r w:rsidRPr="003B28BA">
        <w:rPr>
          <w:rFonts w:ascii="Arial" w:hAnsi="Arial" w:cs="Arial" w:hint="eastAsia"/>
          <w:b/>
          <w:bCs/>
          <w:snapToGrid w:val="0"/>
          <w:sz w:val="18"/>
          <w:szCs w:val="18"/>
          <w:lang w:eastAsia="zh-CN"/>
        </w:rPr>
        <w:t>条（合同调整）</w:t>
      </w:r>
      <w:r w:rsidR="007B304F" w:rsidRPr="003B28BA">
        <w:rPr>
          <w:rFonts w:ascii="Arial" w:hAnsi="Arial" w:cs="Arial" w:hint="eastAsia"/>
          <w:b/>
          <w:bCs/>
          <w:snapToGrid w:val="0"/>
          <w:sz w:val="18"/>
          <w:szCs w:val="18"/>
          <w:lang w:eastAsia="zh-CN"/>
        </w:rPr>
        <w:t>、</w:t>
      </w:r>
      <w:r w:rsidRPr="003B28BA">
        <w:rPr>
          <w:rFonts w:ascii="Arial" w:hAnsi="Arial" w:cs="Arial" w:hint="eastAsia"/>
          <w:b/>
          <w:bCs/>
          <w:snapToGrid w:val="0"/>
          <w:sz w:val="18"/>
          <w:szCs w:val="18"/>
          <w:lang w:eastAsia="zh-CN"/>
        </w:rPr>
        <w:t>第</w:t>
      </w:r>
      <w:r w:rsidRPr="003B28BA">
        <w:rPr>
          <w:rFonts w:ascii="Arial" w:hAnsi="Arial" w:cs="Arial"/>
          <w:b/>
          <w:bCs/>
          <w:snapToGrid w:val="0"/>
          <w:sz w:val="18"/>
          <w:szCs w:val="18"/>
          <w:lang w:eastAsia="zh-CN"/>
        </w:rPr>
        <w:t>11</w:t>
      </w:r>
      <w:r w:rsidRPr="003B28BA">
        <w:rPr>
          <w:rFonts w:ascii="Arial" w:hAnsi="Arial" w:cs="Arial" w:hint="eastAsia"/>
          <w:b/>
          <w:bCs/>
          <w:snapToGrid w:val="0"/>
          <w:sz w:val="18"/>
          <w:szCs w:val="18"/>
          <w:lang w:eastAsia="zh-CN"/>
        </w:rPr>
        <w:t>条（合同终止）</w:t>
      </w:r>
      <w:r w:rsidR="007B304F" w:rsidRPr="003B28BA">
        <w:rPr>
          <w:rFonts w:ascii="Arial" w:hAnsi="Arial" w:cs="Arial" w:hint="eastAsia"/>
          <w:b/>
          <w:bCs/>
          <w:snapToGrid w:val="0"/>
          <w:sz w:val="18"/>
          <w:szCs w:val="18"/>
          <w:lang w:eastAsia="zh-CN"/>
        </w:rPr>
        <w:t>和第</w:t>
      </w:r>
      <w:r w:rsidR="007B304F" w:rsidRPr="003B28BA">
        <w:rPr>
          <w:rFonts w:ascii="Arial" w:hAnsi="Arial" w:cs="Arial" w:hint="eastAsia"/>
          <w:b/>
          <w:bCs/>
          <w:snapToGrid w:val="0"/>
          <w:sz w:val="18"/>
          <w:szCs w:val="18"/>
          <w:lang w:eastAsia="zh-CN"/>
        </w:rPr>
        <w:t>1</w:t>
      </w:r>
      <w:r w:rsidR="007B304F" w:rsidRPr="003B28BA">
        <w:rPr>
          <w:rFonts w:ascii="Arial" w:hAnsi="Arial" w:cs="Arial"/>
          <w:b/>
          <w:bCs/>
          <w:snapToGrid w:val="0"/>
          <w:sz w:val="18"/>
          <w:szCs w:val="18"/>
          <w:lang w:eastAsia="zh-CN"/>
        </w:rPr>
        <w:t>5</w:t>
      </w:r>
      <w:r w:rsidR="007B304F" w:rsidRPr="003B28BA">
        <w:rPr>
          <w:rFonts w:ascii="Arial" w:hAnsi="Arial" w:cs="Arial" w:hint="eastAsia"/>
          <w:b/>
          <w:bCs/>
          <w:snapToGrid w:val="0"/>
          <w:sz w:val="18"/>
          <w:szCs w:val="18"/>
          <w:lang w:eastAsia="zh-CN"/>
        </w:rPr>
        <w:t>条（出口条款）</w:t>
      </w:r>
      <w:r w:rsidRPr="003B28BA">
        <w:rPr>
          <w:rFonts w:ascii="Arial" w:hAnsi="Arial" w:cs="Arial" w:hint="eastAsia"/>
          <w:b/>
          <w:bCs/>
          <w:snapToGrid w:val="0"/>
          <w:sz w:val="18"/>
          <w:szCs w:val="18"/>
          <w:lang w:eastAsia="zh-CN"/>
        </w:rPr>
        <w:t>）均系双方充分协商一致订立，且为双方所理解和接受。</w:t>
      </w:r>
    </w:p>
    <w:p w14:paraId="4DF4CE09" w14:textId="77777777" w:rsidR="00C01404" w:rsidRPr="003B28BA" w:rsidRDefault="00C01404" w:rsidP="00C01404">
      <w:pPr>
        <w:spacing w:after="60" w:line="260" w:lineRule="atLeast"/>
        <w:jc w:val="both"/>
        <w:rPr>
          <w:rFonts w:ascii="Arial" w:hAnsi="Arial" w:cs="Arial"/>
          <w:b/>
          <w:bCs/>
          <w:snapToGrid w:val="0"/>
          <w:sz w:val="18"/>
          <w:szCs w:val="18"/>
          <w:lang w:eastAsia="zh-CN"/>
        </w:rPr>
      </w:pPr>
      <w:bookmarkStart w:id="8" w:name="_Hlk111222830"/>
      <w:bookmarkEnd w:id="5"/>
    </w:p>
    <w:bookmarkEnd w:id="1"/>
    <w:bookmarkEnd w:id="2"/>
    <w:bookmarkEnd w:id="3"/>
    <w:bookmarkEnd w:id="4"/>
    <w:bookmarkEnd w:id="8"/>
    <w:p w14:paraId="6CE8661C" w14:textId="77777777" w:rsidR="00F524D6" w:rsidRPr="003B28BA" w:rsidRDefault="00F524D6" w:rsidP="004075FE">
      <w:pPr>
        <w:numPr>
          <w:ilvl w:val="0"/>
          <w:numId w:val="4"/>
        </w:numPr>
        <w:spacing w:after="60" w:line="260" w:lineRule="atLeast"/>
        <w:ind w:left="540" w:hanging="540"/>
        <w:contextualSpacing/>
        <w:jc w:val="both"/>
        <w:rPr>
          <w:rFonts w:ascii="Arial" w:hAnsi="Arial" w:cs="Arial"/>
          <w:b/>
          <w:snapToGrid w:val="0"/>
          <w:sz w:val="18"/>
          <w:szCs w:val="18"/>
          <w:lang w:eastAsia="zh-CN"/>
        </w:rPr>
        <w:sectPr w:rsidR="00F524D6" w:rsidRPr="003B28BA" w:rsidSect="007A7DF0">
          <w:headerReference w:type="default" r:id="rId7"/>
          <w:footerReference w:type="default" r:id="rId8"/>
          <w:pgSz w:w="11906" w:h="16838" w:code="9"/>
          <w:pgMar w:top="1411" w:right="994" w:bottom="1138" w:left="994" w:header="720" w:footer="144" w:gutter="0"/>
          <w:pgNumType w:start="1"/>
          <w:cols w:space="720"/>
          <w:noEndnote/>
          <w:docGrid w:linePitch="272"/>
        </w:sectPr>
      </w:pPr>
    </w:p>
    <w:p w14:paraId="1A1A86DB" w14:textId="77777777" w:rsidR="004075FE" w:rsidRPr="003B28BA" w:rsidRDefault="004075FE" w:rsidP="004075FE">
      <w:pPr>
        <w:numPr>
          <w:ilvl w:val="0"/>
          <w:numId w:val="4"/>
        </w:numPr>
        <w:spacing w:after="60" w:line="260" w:lineRule="atLeast"/>
        <w:ind w:left="540" w:hanging="540"/>
        <w:contextualSpacing/>
        <w:jc w:val="both"/>
        <w:rPr>
          <w:rFonts w:ascii="Arial" w:hAnsi="Arial" w:cs="Arial"/>
          <w:b/>
          <w:snapToGrid w:val="0"/>
          <w:sz w:val="18"/>
          <w:szCs w:val="18"/>
        </w:rPr>
      </w:pPr>
      <w:r w:rsidRPr="003B28BA">
        <w:rPr>
          <w:rFonts w:ascii="Arial" w:hAnsi="Arial" w:cs="Arial"/>
          <w:b/>
          <w:snapToGrid w:val="0"/>
          <w:sz w:val="18"/>
          <w:szCs w:val="18"/>
        </w:rPr>
        <w:t>Scope of Application</w:t>
      </w:r>
      <w:r w:rsidRPr="003B28BA">
        <w:rPr>
          <w:rFonts w:ascii="Arial" w:hAnsi="Arial" w:cs="Arial" w:hint="eastAsia"/>
          <w:b/>
          <w:bCs/>
          <w:sz w:val="18"/>
          <w:szCs w:val="18"/>
        </w:rPr>
        <w:t>适用范围</w:t>
      </w:r>
      <w:r w:rsidRPr="003B28BA">
        <w:rPr>
          <w:rFonts w:ascii="Arial" w:hAnsi="Arial" w:cs="Arial"/>
          <w:b/>
          <w:bCs/>
          <w:sz w:val="18"/>
          <w:szCs w:val="18"/>
        </w:rPr>
        <w:t xml:space="preserve"> </w:t>
      </w:r>
    </w:p>
    <w:p w14:paraId="06B44C10" w14:textId="77777777" w:rsidR="004075FE" w:rsidRPr="003B28BA" w:rsidRDefault="004075FE" w:rsidP="004075FE">
      <w:pPr>
        <w:spacing w:after="60" w:line="260" w:lineRule="atLeast"/>
        <w:ind w:left="567"/>
        <w:jc w:val="both"/>
        <w:rPr>
          <w:rFonts w:ascii="Arial" w:hAnsi="Arial" w:cs="Arial"/>
          <w:sz w:val="18"/>
          <w:szCs w:val="18"/>
        </w:rPr>
      </w:pPr>
      <w:r w:rsidRPr="003B28BA">
        <w:rPr>
          <w:rFonts w:ascii="Arial" w:hAnsi="Arial" w:cs="Arial"/>
          <w:sz w:val="18"/>
          <w:szCs w:val="18"/>
        </w:rPr>
        <w:t xml:space="preserve">These General Terms and Conditions of Supplies (“GTCs”) govern all </w:t>
      </w:r>
      <w:r w:rsidRPr="003B28BA">
        <w:rPr>
          <w:rFonts w:ascii="Arial" w:hAnsi="Arial" w:cs="Arial"/>
          <w:sz w:val="18"/>
          <w:szCs w:val="18"/>
          <w:lang w:eastAsia="zh-CN"/>
        </w:rPr>
        <w:t>sales</w:t>
      </w:r>
      <w:r w:rsidRPr="003B28BA">
        <w:rPr>
          <w:rFonts w:ascii="Arial" w:hAnsi="Arial" w:cs="Arial"/>
          <w:sz w:val="18"/>
          <w:szCs w:val="18"/>
        </w:rPr>
        <w:t xml:space="preserve"> by Seller to Buyer</w:t>
      </w:r>
      <w:r w:rsidRPr="003B28BA">
        <w:rPr>
          <w:rFonts w:ascii="Arial" w:hAnsi="Arial" w:cs="Arial"/>
          <w:sz w:val="18"/>
          <w:szCs w:val="18"/>
          <w:lang w:eastAsia="zh-CN"/>
        </w:rPr>
        <w:t>,</w:t>
      </w:r>
      <w:r w:rsidRPr="003B28BA">
        <w:rPr>
          <w:rFonts w:ascii="Arial" w:hAnsi="Arial" w:cs="Arial"/>
          <w:sz w:val="18"/>
          <w:szCs w:val="18"/>
        </w:rPr>
        <w:t xml:space="preserve"> regardless of whether Buyer purchases the Goods and/or Services (if any) through contracts, orders, electronic orders via Industry Mall (Siemens Catalog and Online Ordering System)</w:t>
      </w:r>
      <w:r w:rsidRPr="003B28BA">
        <w:rPr>
          <w:rFonts w:ascii="Arial" w:hAnsi="Arial" w:cs="Arial"/>
          <w:sz w:val="18"/>
          <w:szCs w:val="18"/>
          <w:lang w:eastAsia="zh-CN"/>
        </w:rPr>
        <w:t>,</w:t>
      </w:r>
      <w:r w:rsidRPr="003B28BA">
        <w:rPr>
          <w:rFonts w:ascii="Arial" w:hAnsi="Arial" w:cs="Arial"/>
          <w:sz w:val="18"/>
          <w:szCs w:val="18"/>
        </w:rPr>
        <w:t xml:space="preserve"> EDI (i.e. electronic data transmission system), or </w:t>
      </w:r>
      <w:r w:rsidRPr="003B28BA">
        <w:rPr>
          <w:rFonts w:ascii="Arial" w:hAnsi="Arial" w:cs="Arial"/>
          <w:bCs/>
          <w:snapToGrid w:val="0"/>
          <w:sz w:val="18"/>
          <w:szCs w:val="18"/>
          <w:lang w:eastAsia="zh-CN"/>
        </w:rPr>
        <w:t>DIomis (Siemens DI Order Management Information System)</w:t>
      </w:r>
      <w:r w:rsidRPr="003B28BA">
        <w:rPr>
          <w:rFonts w:ascii="Arial" w:hAnsi="Arial" w:cs="Arial"/>
          <w:sz w:val="18"/>
          <w:szCs w:val="18"/>
        </w:rPr>
        <w:t>, those hereinafter collectively referred to as “Contract”.</w:t>
      </w:r>
    </w:p>
    <w:p w14:paraId="4DD6C6BF" w14:textId="77777777" w:rsidR="004075FE" w:rsidRPr="003B28BA" w:rsidRDefault="004075FE" w:rsidP="004075FE">
      <w:pPr>
        <w:spacing w:after="60" w:line="260" w:lineRule="atLeast"/>
        <w:ind w:left="567"/>
        <w:jc w:val="both"/>
        <w:rPr>
          <w:rFonts w:ascii="Arial" w:hAnsi="Arial" w:cs="Arial"/>
          <w:sz w:val="18"/>
          <w:szCs w:val="18"/>
          <w:lang w:eastAsia="zh-CN"/>
        </w:rPr>
      </w:pPr>
      <w:r w:rsidRPr="003B28BA">
        <w:rPr>
          <w:rFonts w:ascii="Arial" w:hAnsi="Arial" w:cs="Arial" w:hint="eastAsia"/>
          <w:sz w:val="18"/>
          <w:szCs w:val="18"/>
          <w:lang w:eastAsia="zh-CN"/>
        </w:rPr>
        <w:t>本供货一般条件（“</w:t>
      </w:r>
      <w:r w:rsidRPr="003B28BA">
        <w:rPr>
          <w:rFonts w:ascii="Arial" w:hAnsi="Arial" w:cs="Arial"/>
          <w:sz w:val="18"/>
          <w:szCs w:val="18"/>
          <w:lang w:eastAsia="zh-CN"/>
        </w:rPr>
        <w:t>GTCs</w:t>
      </w:r>
      <w:r w:rsidRPr="003B28BA">
        <w:rPr>
          <w:rFonts w:ascii="Arial" w:hAnsi="Arial" w:cs="Arial" w:hint="eastAsia"/>
          <w:sz w:val="18"/>
          <w:szCs w:val="18"/>
          <w:lang w:eastAsia="zh-CN"/>
        </w:rPr>
        <w:t>”）适用于买卖双方就货物和配套服务（如有）达成的所有交易，无论买方是通过合同、订单还是</w:t>
      </w:r>
      <w:r w:rsidRPr="003B28BA">
        <w:rPr>
          <w:rFonts w:ascii="Arial" w:hAnsi="Arial" w:cs="Arial"/>
          <w:sz w:val="18"/>
          <w:szCs w:val="18"/>
          <w:lang w:eastAsia="zh-CN"/>
        </w:rPr>
        <w:t>Industry Mall</w:t>
      </w:r>
      <w:r w:rsidRPr="003B28BA">
        <w:rPr>
          <w:rFonts w:ascii="Arial" w:hAnsi="Arial" w:cs="Arial" w:hint="eastAsia"/>
          <w:sz w:val="18"/>
          <w:szCs w:val="18"/>
          <w:lang w:eastAsia="zh-CN"/>
        </w:rPr>
        <w:t>（“西门子产品目录和在线订购系统”）、</w:t>
      </w:r>
      <w:r w:rsidRPr="003B28BA">
        <w:rPr>
          <w:rFonts w:ascii="Arial" w:hAnsi="Arial" w:cs="Arial"/>
          <w:sz w:val="18"/>
          <w:szCs w:val="18"/>
          <w:lang w:eastAsia="zh-CN"/>
        </w:rPr>
        <w:t>EDI</w:t>
      </w:r>
      <w:r w:rsidRPr="003B28BA">
        <w:rPr>
          <w:rFonts w:ascii="Arial" w:hAnsi="Arial" w:cs="Arial" w:hint="eastAsia"/>
          <w:sz w:val="18"/>
          <w:szCs w:val="18"/>
          <w:lang w:eastAsia="zh-CN"/>
        </w:rPr>
        <w:t>（即电子数据传输系统）或</w:t>
      </w:r>
      <w:r w:rsidRPr="003B28BA">
        <w:rPr>
          <w:rFonts w:ascii="Arial" w:hAnsi="Arial" w:cs="Arial"/>
          <w:sz w:val="18"/>
          <w:szCs w:val="18"/>
          <w:lang w:eastAsia="zh-CN"/>
        </w:rPr>
        <w:t>DIomis</w:t>
      </w:r>
      <w:r w:rsidRPr="003B28BA">
        <w:rPr>
          <w:rFonts w:ascii="Arial" w:hAnsi="Arial" w:cs="Arial" w:hint="eastAsia"/>
          <w:sz w:val="18"/>
          <w:szCs w:val="18"/>
          <w:lang w:eastAsia="zh-CN"/>
        </w:rPr>
        <w:t>（“</w:t>
      </w:r>
      <w:r w:rsidRPr="003B28BA">
        <w:rPr>
          <w:rFonts w:ascii="Arial" w:hAnsi="Arial" w:cs="Arial" w:hint="eastAsia"/>
          <w:bCs/>
          <w:snapToGrid w:val="0"/>
          <w:sz w:val="18"/>
          <w:szCs w:val="18"/>
          <w:lang w:eastAsia="zh-CN"/>
        </w:rPr>
        <w:t>西门子数字化工业集团订单管理信息系统”）</w:t>
      </w:r>
      <w:r w:rsidRPr="003B28BA">
        <w:rPr>
          <w:rFonts w:ascii="Arial" w:hAnsi="Arial" w:cs="Arial" w:hint="eastAsia"/>
          <w:sz w:val="18"/>
          <w:szCs w:val="18"/>
          <w:lang w:eastAsia="zh-CN"/>
        </w:rPr>
        <w:t>产生的电子订单（以下统称“合同”）采购。</w:t>
      </w:r>
    </w:p>
    <w:p w14:paraId="43936B6C" w14:textId="77777777" w:rsidR="004075FE" w:rsidRPr="003B28BA" w:rsidRDefault="004075FE" w:rsidP="004075FE">
      <w:pPr>
        <w:spacing w:after="60" w:line="260" w:lineRule="atLeast"/>
        <w:ind w:left="927"/>
        <w:jc w:val="both"/>
        <w:rPr>
          <w:rFonts w:ascii="Arial" w:hAnsi="Arial" w:cs="Arial"/>
          <w:sz w:val="18"/>
          <w:szCs w:val="18"/>
          <w:lang w:eastAsia="zh-CN"/>
        </w:rPr>
      </w:pPr>
    </w:p>
    <w:p w14:paraId="098CE681" w14:textId="77777777" w:rsidR="004075FE" w:rsidRPr="003B28BA" w:rsidRDefault="004075FE" w:rsidP="004075FE">
      <w:pPr>
        <w:numPr>
          <w:ilvl w:val="0"/>
          <w:numId w:val="4"/>
        </w:numPr>
        <w:spacing w:line="260" w:lineRule="atLeast"/>
        <w:ind w:left="540" w:hanging="540"/>
        <w:contextualSpacing/>
        <w:jc w:val="both"/>
        <w:rPr>
          <w:rFonts w:ascii="Arial" w:hAnsi="Arial" w:cs="Arial"/>
          <w:b/>
          <w:snapToGrid w:val="0"/>
          <w:sz w:val="18"/>
          <w:szCs w:val="18"/>
        </w:rPr>
      </w:pPr>
      <w:r w:rsidRPr="003B28BA">
        <w:rPr>
          <w:rFonts w:ascii="Arial" w:hAnsi="Arial" w:cs="Arial"/>
          <w:b/>
          <w:snapToGrid w:val="0"/>
          <w:sz w:val="18"/>
          <w:szCs w:val="18"/>
        </w:rPr>
        <w:t>Acceptance</w:t>
      </w:r>
      <w:r w:rsidRPr="003B28BA">
        <w:rPr>
          <w:rFonts w:ascii="Arial" w:hAnsi="Arial" w:cs="Arial" w:hint="eastAsia"/>
          <w:b/>
          <w:snapToGrid w:val="0"/>
          <w:sz w:val="18"/>
          <w:szCs w:val="18"/>
        </w:rPr>
        <w:t>验收</w:t>
      </w:r>
    </w:p>
    <w:p w14:paraId="7D739549" w14:textId="77777777" w:rsidR="004075FE" w:rsidRPr="003B28BA" w:rsidRDefault="004075FE" w:rsidP="004075FE">
      <w:pPr>
        <w:numPr>
          <w:ilvl w:val="1"/>
          <w:numId w:val="4"/>
        </w:numPr>
        <w:spacing w:after="60" w:line="260" w:lineRule="atLeast"/>
        <w:ind w:left="540"/>
        <w:jc w:val="both"/>
        <w:rPr>
          <w:rFonts w:ascii="Arial" w:hAnsi="Arial" w:cs="Arial"/>
          <w:sz w:val="18"/>
          <w:szCs w:val="18"/>
        </w:rPr>
      </w:pPr>
      <w:r w:rsidRPr="003B28BA">
        <w:rPr>
          <w:rFonts w:ascii="Arial" w:hAnsi="Arial" w:cs="Arial"/>
          <w:sz w:val="18"/>
          <w:szCs w:val="18"/>
        </w:rPr>
        <w:t>Buyer shall accept Goods within four (4) working days following the delivery of the Goods. If it is agreed that Seller shall provide any ancillary services for the Goods, Buyer and Seller shall complete the Acceptance of the Goods and Services within fifteen (15) working days upon receipt of the notice of acceptance from Seller.</w:t>
      </w:r>
    </w:p>
    <w:p w14:paraId="56331B16" w14:textId="77777777" w:rsidR="004075FE" w:rsidRPr="003B28BA" w:rsidRDefault="004075FE" w:rsidP="004075FE">
      <w:pPr>
        <w:tabs>
          <w:tab w:val="num" w:pos="540"/>
        </w:tabs>
        <w:spacing w:after="60" w:line="260" w:lineRule="atLeast"/>
        <w:ind w:left="540" w:hanging="540"/>
        <w:jc w:val="both"/>
        <w:rPr>
          <w:rFonts w:ascii="Arial" w:hAnsi="Arial" w:cs="Arial"/>
          <w:sz w:val="18"/>
          <w:szCs w:val="18"/>
          <w:lang w:eastAsia="zh-CN"/>
        </w:rPr>
      </w:pPr>
      <w:r w:rsidRPr="003B28BA">
        <w:rPr>
          <w:rFonts w:ascii="Arial" w:hAnsi="Arial" w:cs="Arial"/>
          <w:sz w:val="18"/>
          <w:szCs w:val="18"/>
        </w:rPr>
        <w:tab/>
      </w:r>
      <w:bookmarkStart w:id="10" w:name="_Hlk91799882"/>
      <w:r w:rsidRPr="003B28BA">
        <w:rPr>
          <w:rFonts w:ascii="Arial" w:hAnsi="Arial" w:cs="Arial" w:hint="eastAsia"/>
          <w:sz w:val="18"/>
          <w:szCs w:val="18"/>
          <w:lang w:eastAsia="zh-CN"/>
        </w:rPr>
        <w:t>买方应在货物交付后的四（</w:t>
      </w:r>
      <w:r w:rsidRPr="003B28BA">
        <w:rPr>
          <w:rFonts w:ascii="Arial" w:hAnsi="Arial" w:cs="Arial"/>
          <w:sz w:val="18"/>
          <w:szCs w:val="18"/>
          <w:lang w:eastAsia="zh-CN"/>
        </w:rPr>
        <w:t>4</w:t>
      </w:r>
      <w:r w:rsidRPr="003B28BA">
        <w:rPr>
          <w:rFonts w:ascii="Arial" w:hAnsi="Arial" w:cs="Arial" w:hint="eastAsia"/>
          <w:sz w:val="18"/>
          <w:szCs w:val="18"/>
          <w:lang w:eastAsia="zh-CN"/>
        </w:rPr>
        <w:t>）个工作日内完成对货物的验收。</w:t>
      </w:r>
      <w:bookmarkStart w:id="11" w:name="_Hlk91799289"/>
      <w:r w:rsidRPr="003B28BA">
        <w:rPr>
          <w:rFonts w:ascii="Arial" w:hAnsi="Arial" w:cs="Arial" w:hint="eastAsia"/>
          <w:sz w:val="18"/>
          <w:szCs w:val="18"/>
          <w:lang w:eastAsia="zh-CN"/>
        </w:rPr>
        <w:t>如合同约定卖方对货物提供配套服务的，</w:t>
      </w:r>
      <w:bookmarkEnd w:id="11"/>
      <w:r w:rsidRPr="003B28BA">
        <w:rPr>
          <w:rFonts w:ascii="Arial" w:hAnsi="Arial" w:cs="Arial" w:hint="eastAsia"/>
          <w:sz w:val="18"/>
          <w:szCs w:val="18"/>
          <w:lang w:eastAsia="zh-CN"/>
        </w:rPr>
        <w:t>买方应在收到卖方发出的验收通知书后的十五（</w:t>
      </w:r>
      <w:r w:rsidRPr="003B28BA">
        <w:rPr>
          <w:rFonts w:ascii="Arial" w:hAnsi="Arial" w:cs="Arial"/>
          <w:sz w:val="18"/>
          <w:szCs w:val="18"/>
          <w:lang w:eastAsia="zh-CN"/>
        </w:rPr>
        <w:t>15</w:t>
      </w:r>
      <w:r w:rsidRPr="003B28BA">
        <w:rPr>
          <w:rFonts w:ascii="Arial" w:hAnsi="Arial" w:cs="Arial" w:hint="eastAsia"/>
          <w:sz w:val="18"/>
          <w:szCs w:val="18"/>
          <w:lang w:eastAsia="zh-CN"/>
        </w:rPr>
        <w:t>）个工作日内与卖方共同完成对货物和服务的验收。</w:t>
      </w:r>
      <w:bookmarkEnd w:id="10"/>
    </w:p>
    <w:p w14:paraId="01A307B8" w14:textId="77777777" w:rsidR="004075FE" w:rsidRPr="003B28BA" w:rsidRDefault="004075FE" w:rsidP="004075FE">
      <w:pPr>
        <w:numPr>
          <w:ilvl w:val="1"/>
          <w:numId w:val="4"/>
        </w:numPr>
        <w:spacing w:after="60" w:line="260" w:lineRule="atLeast"/>
        <w:ind w:left="540"/>
        <w:jc w:val="both"/>
        <w:rPr>
          <w:rFonts w:ascii="Arial" w:hAnsi="Arial" w:cs="Arial"/>
          <w:sz w:val="18"/>
          <w:szCs w:val="18"/>
        </w:rPr>
      </w:pPr>
      <w:r w:rsidRPr="003B28BA">
        <w:rPr>
          <w:rFonts w:ascii="Arial" w:hAnsi="Arial" w:cs="Arial"/>
          <w:sz w:val="18"/>
          <w:szCs w:val="18"/>
          <w:lang w:eastAsia="zh-CN"/>
        </w:rPr>
        <w:t>If</w:t>
      </w:r>
      <w:r w:rsidRPr="003B28BA">
        <w:rPr>
          <w:rFonts w:ascii="Arial" w:hAnsi="Arial" w:cs="Arial"/>
          <w:sz w:val="18"/>
          <w:szCs w:val="18"/>
        </w:rPr>
        <w:t xml:space="preserve"> Acceptance does not take place on the above-mentioned date as stipulated under Section 2.1 above due to reasons not attributable to Seller, Acceptance shall be deemed to have taken place </w:t>
      </w:r>
      <w:r w:rsidRPr="003B28BA">
        <w:rPr>
          <w:rFonts w:ascii="Arial" w:hAnsi="Arial" w:cs="Arial"/>
          <w:sz w:val="18"/>
          <w:szCs w:val="18"/>
          <w:lang w:eastAsia="zh-CN"/>
        </w:rPr>
        <w:t xml:space="preserve">on the second day </w:t>
      </w:r>
      <w:r w:rsidRPr="003B28BA">
        <w:rPr>
          <w:rFonts w:ascii="Arial" w:hAnsi="Arial" w:cs="Arial"/>
          <w:sz w:val="18"/>
          <w:szCs w:val="18"/>
        </w:rPr>
        <w:t xml:space="preserve">following the end of the aforesaid inspection period. In any event, Acceptance shall be deemed to </w:t>
      </w:r>
      <w:r w:rsidRPr="003B28BA">
        <w:rPr>
          <w:rFonts w:ascii="Arial" w:hAnsi="Arial" w:cs="Arial"/>
          <w:sz w:val="18"/>
          <w:szCs w:val="18"/>
        </w:rPr>
        <w:t xml:space="preserve">have been granted if the Goods are partially or in full, put into commercial operation. </w:t>
      </w:r>
    </w:p>
    <w:p w14:paraId="666BC075" w14:textId="77777777" w:rsidR="004075FE" w:rsidRPr="003B28BA" w:rsidRDefault="004075FE" w:rsidP="004075FE">
      <w:pPr>
        <w:tabs>
          <w:tab w:val="num" w:pos="540"/>
        </w:tabs>
        <w:spacing w:after="60" w:line="260" w:lineRule="atLeast"/>
        <w:ind w:left="540" w:hanging="540"/>
        <w:jc w:val="both"/>
        <w:rPr>
          <w:rFonts w:ascii="Arial" w:hAnsi="Arial" w:cs="Arial"/>
          <w:sz w:val="18"/>
          <w:szCs w:val="18"/>
          <w:lang w:eastAsia="zh-CN"/>
        </w:rPr>
      </w:pPr>
      <w:r w:rsidRPr="003B28BA">
        <w:rPr>
          <w:rFonts w:ascii="Arial" w:hAnsi="Arial" w:cs="Arial"/>
          <w:sz w:val="18"/>
          <w:szCs w:val="18"/>
        </w:rPr>
        <w:tab/>
      </w:r>
      <w:bookmarkStart w:id="12" w:name="_Hlk92268792"/>
      <w:r w:rsidRPr="003B28BA">
        <w:rPr>
          <w:rFonts w:ascii="Arial" w:hAnsi="Arial" w:cs="Arial" w:hint="eastAsia"/>
          <w:sz w:val="18"/>
          <w:szCs w:val="18"/>
          <w:lang w:eastAsia="zh-CN"/>
        </w:rPr>
        <w:t>非因卖方原因验收未在上述日期完成的，则视为货物和服务已经于上述第</w:t>
      </w:r>
      <w:r w:rsidRPr="003B28BA">
        <w:rPr>
          <w:rFonts w:ascii="Arial" w:hAnsi="Arial" w:cs="Arial"/>
          <w:sz w:val="18"/>
          <w:szCs w:val="18"/>
          <w:lang w:eastAsia="zh-CN"/>
        </w:rPr>
        <w:t>2.1</w:t>
      </w:r>
      <w:r w:rsidRPr="003B28BA">
        <w:rPr>
          <w:rFonts w:ascii="Arial" w:hAnsi="Arial" w:cs="Arial" w:hint="eastAsia"/>
          <w:sz w:val="18"/>
          <w:szCs w:val="18"/>
          <w:lang w:eastAsia="zh-CN"/>
        </w:rPr>
        <w:t>条约定的期限结束后次日通过验收</w:t>
      </w:r>
      <w:bookmarkEnd w:id="12"/>
      <w:r w:rsidRPr="003B28BA">
        <w:rPr>
          <w:rFonts w:ascii="Arial" w:hAnsi="Arial" w:cs="Arial" w:hint="eastAsia"/>
          <w:sz w:val="18"/>
          <w:szCs w:val="18"/>
          <w:lang w:eastAsia="zh-CN"/>
        </w:rPr>
        <w:t>。在任何情况下，货物部分或全部投入商业运行时，即应视为已经通过了验收。</w:t>
      </w:r>
      <w:r w:rsidRPr="003B28BA">
        <w:rPr>
          <w:rFonts w:ascii="Arial" w:hAnsi="Arial" w:cs="Arial"/>
          <w:sz w:val="18"/>
          <w:szCs w:val="18"/>
          <w:lang w:eastAsia="zh-CN"/>
        </w:rPr>
        <w:t xml:space="preserve"> </w:t>
      </w:r>
    </w:p>
    <w:p w14:paraId="4EC3458F" w14:textId="77777777" w:rsidR="004075FE" w:rsidRPr="003B28BA" w:rsidRDefault="004075FE" w:rsidP="004075FE">
      <w:pPr>
        <w:numPr>
          <w:ilvl w:val="1"/>
          <w:numId w:val="4"/>
        </w:numPr>
        <w:spacing w:after="60" w:line="260" w:lineRule="atLeast"/>
        <w:ind w:left="540"/>
        <w:jc w:val="both"/>
        <w:rPr>
          <w:rFonts w:ascii="Arial" w:hAnsi="Arial" w:cs="Arial"/>
          <w:sz w:val="18"/>
          <w:szCs w:val="18"/>
        </w:rPr>
      </w:pPr>
      <w:r w:rsidRPr="003B28BA">
        <w:rPr>
          <w:rFonts w:ascii="Arial" w:hAnsi="Arial" w:cs="Arial"/>
          <w:sz w:val="18"/>
          <w:szCs w:val="18"/>
        </w:rPr>
        <w:t>Seller shall take reasonable measures to timely correct defects or missing parts discovered during Acceptance. Defects of the Goods that do not have significant impact on safety, operation, maintenance and repair of the Goods shall not impede Acceptance. Acceptance of the Goods and Services does not release or affect Seller’s warranty obligations.</w:t>
      </w:r>
    </w:p>
    <w:p w14:paraId="34506A53" w14:textId="77777777" w:rsidR="004075FE" w:rsidRPr="003B28BA" w:rsidRDefault="004075FE" w:rsidP="004075FE">
      <w:pPr>
        <w:tabs>
          <w:tab w:val="num" w:pos="540"/>
        </w:tabs>
        <w:spacing w:after="60" w:line="260" w:lineRule="atLeast"/>
        <w:ind w:left="540" w:hanging="540"/>
        <w:jc w:val="both"/>
        <w:rPr>
          <w:rFonts w:ascii="Arial" w:hAnsi="Arial" w:cs="Arial"/>
          <w:sz w:val="18"/>
          <w:szCs w:val="18"/>
          <w:lang w:eastAsia="zh-CN"/>
        </w:rPr>
      </w:pPr>
      <w:r w:rsidRPr="003B28BA">
        <w:rPr>
          <w:rFonts w:ascii="Arial" w:hAnsi="Arial" w:cs="Arial"/>
          <w:sz w:val="18"/>
          <w:szCs w:val="18"/>
        </w:rPr>
        <w:tab/>
      </w:r>
      <w:r w:rsidRPr="003B28BA">
        <w:rPr>
          <w:rFonts w:ascii="Arial" w:hAnsi="Arial" w:cs="Arial" w:hint="eastAsia"/>
          <w:sz w:val="18"/>
          <w:szCs w:val="18"/>
          <w:lang w:eastAsia="zh-CN"/>
        </w:rPr>
        <w:t>对于在验收中发现的瑕疵或缺失，卖方应当自主采取合理措施及时纠正。对货物的安全、使用、维护和修理不构成影响的瑕疵，不作为拒绝验收的理由。货物和服务的验收不免除或影响卖方的质保义务。</w:t>
      </w:r>
    </w:p>
    <w:p w14:paraId="0C0BB0CC" w14:textId="77777777" w:rsidR="004075FE" w:rsidRPr="003B28BA" w:rsidRDefault="004075FE" w:rsidP="004075FE">
      <w:pPr>
        <w:tabs>
          <w:tab w:val="num" w:pos="540"/>
        </w:tabs>
        <w:spacing w:after="60" w:line="260" w:lineRule="atLeast"/>
        <w:ind w:left="540" w:hanging="540"/>
        <w:jc w:val="both"/>
        <w:rPr>
          <w:rFonts w:ascii="Arial" w:hAnsi="Arial" w:cs="Arial"/>
          <w:sz w:val="18"/>
          <w:szCs w:val="18"/>
          <w:lang w:eastAsia="zh-CN"/>
        </w:rPr>
      </w:pPr>
    </w:p>
    <w:p w14:paraId="378A2FE4" w14:textId="77777777" w:rsidR="004075FE" w:rsidRPr="003B28BA" w:rsidRDefault="004075FE" w:rsidP="004075FE">
      <w:pPr>
        <w:numPr>
          <w:ilvl w:val="0"/>
          <w:numId w:val="4"/>
        </w:numPr>
        <w:spacing w:line="260" w:lineRule="atLeast"/>
        <w:ind w:left="540" w:hanging="540"/>
        <w:contextualSpacing/>
        <w:jc w:val="both"/>
        <w:rPr>
          <w:rFonts w:ascii="Arial" w:hAnsi="Arial" w:cs="Arial"/>
          <w:b/>
          <w:bCs/>
          <w:snapToGrid w:val="0"/>
          <w:sz w:val="18"/>
          <w:szCs w:val="18"/>
        </w:rPr>
      </w:pPr>
      <w:r w:rsidRPr="003B28BA">
        <w:rPr>
          <w:rFonts w:ascii="Arial" w:hAnsi="Arial" w:cs="Arial"/>
          <w:b/>
          <w:bCs/>
          <w:snapToGrid w:val="0"/>
          <w:sz w:val="18"/>
          <w:szCs w:val="18"/>
        </w:rPr>
        <w:t xml:space="preserve">Warranty </w:t>
      </w:r>
      <w:r w:rsidRPr="003B28BA">
        <w:rPr>
          <w:rFonts w:ascii="Arial" w:hAnsi="Arial" w:cs="Arial" w:hint="eastAsia"/>
          <w:b/>
          <w:bCs/>
          <w:snapToGrid w:val="0"/>
          <w:sz w:val="18"/>
          <w:szCs w:val="18"/>
        </w:rPr>
        <w:t>质保</w:t>
      </w:r>
    </w:p>
    <w:p w14:paraId="4B5C16FE" w14:textId="77777777" w:rsidR="004075FE" w:rsidRPr="003B28BA" w:rsidRDefault="004075FE" w:rsidP="004075FE">
      <w:pPr>
        <w:numPr>
          <w:ilvl w:val="1"/>
          <w:numId w:val="4"/>
        </w:numPr>
        <w:spacing w:after="60" w:line="260" w:lineRule="atLeast"/>
        <w:ind w:left="540"/>
        <w:jc w:val="both"/>
        <w:rPr>
          <w:rFonts w:ascii="Arial" w:hAnsi="Arial" w:cs="Arial"/>
          <w:sz w:val="18"/>
          <w:szCs w:val="18"/>
        </w:rPr>
      </w:pPr>
      <w:r w:rsidRPr="003B28BA">
        <w:rPr>
          <w:rFonts w:ascii="Arial" w:hAnsi="Arial" w:cs="Arial"/>
          <w:sz w:val="18"/>
          <w:szCs w:val="18"/>
        </w:rPr>
        <w:t>Seller warrants that the Goods conform the specifications as expressly agreed by the Parties in writing. EXCEPT FOR THE STATUTORY PRODUCT QUALITY WARRANTY AND EXPRESS WRITTEN STIPULATIONS OF THE PARTIES, SELLER DISCLAIMS ALL WARRANTIES OF ANY KIND WITH RESPECT TO THE GOODS, INLCUDING, WITHOUT LIMITATION, ANY WARRANTYIES AS TO FITNESS FOR PARTICULAR PURPOSE OR ANY IMPLILED M</w:t>
      </w:r>
      <w:r w:rsidRPr="003B28BA">
        <w:rPr>
          <w:rFonts w:ascii="Arial" w:hAnsi="Arial" w:cs="Arial"/>
          <w:sz w:val="18"/>
          <w:szCs w:val="18"/>
          <w:lang w:eastAsia="zh-CN"/>
        </w:rPr>
        <w:t>A</w:t>
      </w:r>
      <w:r w:rsidRPr="003B28BA">
        <w:rPr>
          <w:rFonts w:ascii="Arial" w:hAnsi="Arial" w:cs="Arial"/>
          <w:sz w:val="18"/>
          <w:szCs w:val="18"/>
        </w:rPr>
        <w:t>TTER. Unless otherwise provided, the warranty period is twelve (12) months after delivery. If the Goods are not delivered due to reasons attributable to Buyer, the warranty period shall start from the fifteenth (15</w:t>
      </w:r>
      <w:r w:rsidRPr="003B28BA">
        <w:rPr>
          <w:rFonts w:ascii="Arial" w:hAnsi="Arial" w:cs="Arial"/>
          <w:sz w:val="18"/>
          <w:szCs w:val="18"/>
          <w:vertAlign w:val="superscript"/>
        </w:rPr>
        <w:t>th</w:t>
      </w:r>
      <w:r w:rsidRPr="003B28BA">
        <w:rPr>
          <w:rFonts w:ascii="Arial" w:hAnsi="Arial" w:cs="Arial"/>
          <w:sz w:val="18"/>
          <w:szCs w:val="18"/>
        </w:rPr>
        <w:t>) day after the issuing date of the notice by Seller showing readiness for delivery</w:t>
      </w:r>
      <w:r w:rsidRPr="003B28BA">
        <w:rPr>
          <w:rFonts w:ascii="Arial" w:hAnsi="Arial" w:cs="Arial"/>
          <w:sz w:val="18"/>
          <w:szCs w:val="18"/>
          <w:lang w:eastAsia="zh-CN"/>
        </w:rPr>
        <w:t>, s</w:t>
      </w:r>
      <w:r w:rsidRPr="003B28BA">
        <w:rPr>
          <w:rFonts w:ascii="Arial" w:hAnsi="Arial" w:cs="Arial"/>
          <w:sz w:val="18"/>
          <w:szCs w:val="18"/>
        </w:rPr>
        <w:t>uch as notice of “Readiness for Shipment”.</w:t>
      </w:r>
    </w:p>
    <w:p w14:paraId="26EAEDF5" w14:textId="77777777" w:rsidR="004075FE" w:rsidRPr="003B28BA" w:rsidRDefault="004075FE" w:rsidP="004075FE">
      <w:pPr>
        <w:spacing w:after="60" w:line="260" w:lineRule="atLeast"/>
        <w:ind w:left="540"/>
        <w:jc w:val="both"/>
        <w:rPr>
          <w:rFonts w:ascii="Arial" w:hAnsi="Arial" w:cs="Arial"/>
          <w:snapToGrid w:val="0"/>
          <w:sz w:val="18"/>
          <w:szCs w:val="18"/>
          <w:lang w:eastAsia="zh-CN"/>
        </w:rPr>
      </w:pPr>
      <w:r w:rsidRPr="003B28BA">
        <w:rPr>
          <w:rFonts w:ascii="Arial" w:hAnsi="Arial" w:cs="Arial" w:hint="eastAsia"/>
          <w:sz w:val="18"/>
          <w:szCs w:val="18"/>
          <w:lang w:eastAsia="zh-CN"/>
        </w:rPr>
        <w:lastRenderedPageBreak/>
        <w:t>卖方保证货物符合</w:t>
      </w:r>
      <w:r w:rsidRPr="003B28BA">
        <w:rPr>
          <w:rFonts w:ascii="Arial" w:hAnsi="宋体" w:cs="Arial" w:hint="eastAsia"/>
          <w:sz w:val="18"/>
          <w:szCs w:val="18"/>
          <w:lang w:eastAsia="zh-CN"/>
        </w:rPr>
        <w:t>双方明确书面同意的产品规格</w:t>
      </w:r>
      <w:r w:rsidRPr="003B28BA">
        <w:rPr>
          <w:rFonts w:ascii="Arial" w:hAnsi="Arial" w:cs="Arial" w:hint="eastAsia"/>
          <w:sz w:val="18"/>
          <w:szCs w:val="18"/>
          <w:lang w:eastAsia="zh-CN"/>
        </w:rPr>
        <w:t>。</w:t>
      </w:r>
      <w:r w:rsidRPr="003B28BA">
        <w:rPr>
          <w:rFonts w:ascii="Arial" w:hAnsi="Arial" w:cs="Arial" w:hint="eastAsia"/>
          <w:b/>
          <w:bCs/>
          <w:sz w:val="18"/>
          <w:szCs w:val="18"/>
          <w:lang w:eastAsia="zh-CN"/>
        </w:rPr>
        <w:t>除法定产品质量保证规定及双方明确书面约定外，卖方未就货物提供任何其他保证，包括但不限于满足特定使用目的或其他默认事项的保证。</w:t>
      </w:r>
      <w:r w:rsidRPr="003B28BA">
        <w:rPr>
          <w:rFonts w:ascii="Arial" w:hAnsi="Arial" w:cs="Arial" w:hint="eastAsia"/>
          <w:sz w:val="18"/>
          <w:szCs w:val="18"/>
          <w:lang w:eastAsia="zh-CN"/>
        </w:rPr>
        <w:t>除非另有约定，货物质保期为自交付后</w:t>
      </w:r>
      <w:r w:rsidRPr="003B28BA">
        <w:rPr>
          <w:rFonts w:ascii="Arial" w:hAnsi="Arial" w:cs="Arial"/>
          <w:sz w:val="18"/>
          <w:szCs w:val="18"/>
          <w:lang w:eastAsia="zh-CN"/>
        </w:rPr>
        <w:t>12</w:t>
      </w:r>
      <w:r w:rsidRPr="003B28BA">
        <w:rPr>
          <w:rFonts w:ascii="Arial" w:hAnsi="Arial" w:cs="Arial" w:hint="eastAsia"/>
          <w:sz w:val="18"/>
          <w:szCs w:val="18"/>
          <w:lang w:eastAsia="zh-CN"/>
        </w:rPr>
        <w:t>个月。如因买方原因货物未交付，自卖方发出表明货物备好可供交付的通知（如货物备妥通知）后第十五（</w:t>
      </w:r>
      <w:r w:rsidRPr="003B28BA">
        <w:rPr>
          <w:rFonts w:ascii="Arial" w:hAnsi="Arial" w:cs="Arial"/>
          <w:sz w:val="18"/>
          <w:szCs w:val="18"/>
          <w:lang w:eastAsia="zh-CN"/>
        </w:rPr>
        <w:t>15</w:t>
      </w:r>
      <w:r w:rsidRPr="003B28BA">
        <w:rPr>
          <w:rFonts w:ascii="Arial" w:hAnsi="Arial" w:cs="Arial" w:hint="eastAsia"/>
          <w:sz w:val="18"/>
          <w:szCs w:val="18"/>
          <w:lang w:eastAsia="zh-CN"/>
        </w:rPr>
        <w:t>）日起计算质保期。</w:t>
      </w:r>
    </w:p>
    <w:p w14:paraId="1DB7A81F" w14:textId="77777777" w:rsidR="004075FE" w:rsidRPr="003B28BA" w:rsidRDefault="004075FE" w:rsidP="004075FE">
      <w:pPr>
        <w:numPr>
          <w:ilvl w:val="1"/>
          <w:numId w:val="4"/>
        </w:numPr>
        <w:spacing w:after="60" w:line="260" w:lineRule="atLeast"/>
        <w:ind w:left="540"/>
        <w:jc w:val="both"/>
        <w:rPr>
          <w:rFonts w:ascii="Arial" w:hAnsi="Arial" w:cs="Arial"/>
          <w:sz w:val="18"/>
          <w:szCs w:val="18"/>
        </w:rPr>
      </w:pPr>
      <w:bookmarkStart w:id="13" w:name="_Hlk92283768"/>
      <w:r w:rsidRPr="003B28BA">
        <w:rPr>
          <w:rFonts w:ascii="Arial" w:hAnsi="Arial" w:cs="Arial"/>
          <w:sz w:val="18"/>
          <w:szCs w:val="18"/>
        </w:rPr>
        <w:t xml:space="preserve">During the warranty period, if the Goods do not conform the above stipulations, Seller shall choose, in its own discretion, to repair or replace the defective </w:t>
      </w:r>
      <w:r w:rsidRPr="003B28BA">
        <w:rPr>
          <w:rFonts w:ascii="Arial" w:hAnsi="Arial" w:cs="Arial"/>
          <w:sz w:val="18"/>
          <w:szCs w:val="18"/>
          <w:lang w:eastAsia="zh-CN"/>
        </w:rPr>
        <w:t>Goods</w:t>
      </w:r>
      <w:r w:rsidRPr="003B28BA">
        <w:rPr>
          <w:rFonts w:ascii="Arial" w:hAnsi="Arial" w:cs="Arial"/>
          <w:sz w:val="18"/>
          <w:szCs w:val="18"/>
        </w:rPr>
        <w:t xml:space="preserve"> at its own expense, and Buyer shall provide Seller the necessary facilitations at no cost to Seller. Except the above, Seller has no further responsibility on warranty. </w:t>
      </w:r>
    </w:p>
    <w:p w14:paraId="29B9781E" w14:textId="77777777" w:rsidR="004075FE" w:rsidRPr="003B28BA" w:rsidRDefault="004075FE" w:rsidP="004075FE">
      <w:pPr>
        <w:spacing w:after="60" w:line="260" w:lineRule="atLeast"/>
        <w:ind w:left="540"/>
        <w:jc w:val="both"/>
        <w:rPr>
          <w:rFonts w:ascii="Arial" w:hAnsi="Arial" w:cs="Arial"/>
          <w:snapToGrid w:val="0"/>
          <w:sz w:val="18"/>
          <w:szCs w:val="18"/>
          <w:lang w:eastAsia="zh-CN"/>
        </w:rPr>
      </w:pPr>
      <w:r w:rsidRPr="003B28BA">
        <w:rPr>
          <w:rFonts w:ascii="Arial" w:hAnsi="Arial" w:cs="Arial" w:hint="eastAsia"/>
          <w:sz w:val="18"/>
          <w:szCs w:val="18"/>
          <w:lang w:eastAsia="zh-CN"/>
        </w:rPr>
        <w:t>在质保期内，如果货物不符合上述保证，卖方应自付费用自主选择修理或更换瑕疵部分，买方将免费提供必要条件。关于质保卖方没有进一步的责任。</w:t>
      </w:r>
    </w:p>
    <w:bookmarkEnd w:id="13"/>
    <w:p w14:paraId="4B41DBFB" w14:textId="77777777" w:rsidR="004075FE" w:rsidRPr="003B28BA" w:rsidRDefault="004075FE" w:rsidP="004075FE">
      <w:pPr>
        <w:numPr>
          <w:ilvl w:val="1"/>
          <w:numId w:val="4"/>
        </w:numPr>
        <w:spacing w:after="60" w:line="260" w:lineRule="atLeast"/>
        <w:ind w:left="540"/>
        <w:jc w:val="both"/>
        <w:rPr>
          <w:rFonts w:ascii="Arial" w:hAnsi="Arial" w:cs="Arial"/>
          <w:sz w:val="18"/>
          <w:szCs w:val="18"/>
        </w:rPr>
      </w:pPr>
      <w:r w:rsidRPr="003B28BA">
        <w:rPr>
          <w:rFonts w:ascii="Arial" w:hAnsi="Arial" w:cs="Arial"/>
          <w:sz w:val="18"/>
          <w:szCs w:val="18"/>
        </w:rPr>
        <w:t xml:space="preserve">Seller is not liable for defects not caused by Seller, including but not limited to: 1) misuse or improper storage, such as handling of the Goods not in conformity with the product instruction, unauthorized installations, alternations or repairs, use under overload conditions, use of unsuitable appurtenances, </w:t>
      </w:r>
      <w:r w:rsidRPr="003B28BA">
        <w:rPr>
          <w:rFonts w:ascii="Arial" w:hAnsi="Arial" w:cs="Arial"/>
          <w:sz w:val="18"/>
          <w:szCs w:val="18"/>
          <w:lang w:eastAsia="zh-CN"/>
        </w:rPr>
        <w:t>conditions or network configurations on site does not satisfy product use requirements</w:t>
      </w:r>
      <w:r w:rsidRPr="003B28BA">
        <w:rPr>
          <w:rFonts w:ascii="Arial" w:hAnsi="Arial" w:cs="Arial"/>
          <w:sz w:val="18"/>
          <w:szCs w:val="18"/>
        </w:rPr>
        <w:t xml:space="preserve">; or 2) where remedy measures for security vulnerability have been published by Seller on its website or made available to Buyer otherwise, but Buyer fails to apply such measure in a timely manner. </w:t>
      </w:r>
    </w:p>
    <w:p w14:paraId="38A11828" w14:textId="77777777" w:rsidR="004075FE" w:rsidRPr="003B28BA" w:rsidRDefault="004075FE" w:rsidP="004075FE">
      <w:pPr>
        <w:tabs>
          <w:tab w:val="num" w:pos="1134"/>
        </w:tabs>
        <w:spacing w:after="60" w:line="260" w:lineRule="atLeast"/>
        <w:ind w:left="540" w:hanging="540"/>
        <w:jc w:val="both"/>
        <w:rPr>
          <w:rFonts w:ascii="Arial" w:hAnsi="Arial" w:cs="Arial"/>
          <w:snapToGrid w:val="0"/>
          <w:sz w:val="18"/>
          <w:szCs w:val="18"/>
          <w:lang w:eastAsia="zh-CN"/>
        </w:rPr>
      </w:pPr>
      <w:r w:rsidRPr="003B28BA">
        <w:rPr>
          <w:rFonts w:ascii="Arial" w:hAnsi="Arial" w:cs="Arial"/>
          <w:sz w:val="18"/>
          <w:szCs w:val="18"/>
        </w:rPr>
        <w:tab/>
      </w:r>
      <w:r w:rsidRPr="003B28BA">
        <w:rPr>
          <w:rFonts w:ascii="Arial" w:hAnsi="Arial" w:cs="Arial" w:hint="eastAsia"/>
          <w:snapToGrid w:val="0"/>
          <w:sz w:val="18"/>
          <w:szCs w:val="18"/>
          <w:lang w:eastAsia="zh-CN"/>
        </w:rPr>
        <w:t>对非因卖方引起的瑕疵卖方不承担责任，包括但不限于：</w:t>
      </w:r>
      <w:r w:rsidRPr="003B28BA">
        <w:rPr>
          <w:rFonts w:ascii="Arial" w:hAnsi="Arial" w:cs="Arial"/>
          <w:snapToGrid w:val="0"/>
          <w:sz w:val="18"/>
          <w:szCs w:val="18"/>
          <w:lang w:eastAsia="zh-CN"/>
        </w:rPr>
        <w:t>1</w:t>
      </w:r>
      <w:r w:rsidRPr="003B28BA">
        <w:rPr>
          <w:rFonts w:ascii="Arial" w:hAnsi="Arial" w:cs="Arial" w:hint="eastAsia"/>
          <w:snapToGrid w:val="0"/>
          <w:sz w:val="18"/>
          <w:szCs w:val="18"/>
          <w:lang w:eastAsia="zh-CN"/>
        </w:rPr>
        <w:t>）不当使用或保管，如不符合产品使用说明的操作、未经卖方授权的安装、改动或修理、在超负荷条件下使用、使用不适当的附属部件，现场环境条件或网络配置不满足产品使用要求；以及</w:t>
      </w:r>
      <w:r w:rsidRPr="003B28BA">
        <w:rPr>
          <w:rFonts w:ascii="Arial" w:hAnsi="Arial" w:cs="Arial"/>
          <w:snapToGrid w:val="0"/>
          <w:sz w:val="18"/>
          <w:szCs w:val="18"/>
          <w:lang w:eastAsia="zh-CN"/>
        </w:rPr>
        <w:t>2</w:t>
      </w:r>
      <w:r w:rsidRPr="003B28BA">
        <w:rPr>
          <w:rFonts w:ascii="Arial" w:hAnsi="Arial" w:cs="Arial" w:hint="eastAsia"/>
          <w:snapToGrid w:val="0"/>
          <w:sz w:val="18"/>
          <w:szCs w:val="18"/>
          <w:lang w:eastAsia="zh-CN"/>
        </w:rPr>
        <w:t>）如卖方通过网站公告或其他方式告知买方安全漏洞的修补措施，而买方未及时采取该措施。</w:t>
      </w:r>
    </w:p>
    <w:p w14:paraId="1728868F" w14:textId="77777777" w:rsidR="004075FE" w:rsidRPr="003B28BA" w:rsidRDefault="004075FE" w:rsidP="004075FE">
      <w:pPr>
        <w:spacing w:after="60" w:line="260" w:lineRule="atLeast"/>
        <w:ind w:left="630"/>
        <w:jc w:val="both"/>
        <w:rPr>
          <w:rFonts w:ascii="Arial" w:hAnsi="Arial" w:cs="Arial"/>
          <w:snapToGrid w:val="0"/>
          <w:sz w:val="18"/>
          <w:szCs w:val="18"/>
          <w:lang w:eastAsia="zh-CN"/>
        </w:rPr>
      </w:pPr>
    </w:p>
    <w:p w14:paraId="08BECF21" w14:textId="77777777" w:rsidR="004075FE" w:rsidRPr="003B28BA" w:rsidRDefault="004075FE" w:rsidP="004075FE">
      <w:pPr>
        <w:numPr>
          <w:ilvl w:val="0"/>
          <w:numId w:val="4"/>
        </w:numPr>
        <w:spacing w:line="260" w:lineRule="atLeast"/>
        <w:ind w:left="540" w:hanging="540"/>
        <w:contextualSpacing/>
        <w:jc w:val="both"/>
        <w:rPr>
          <w:rFonts w:ascii="Arial" w:hAnsi="Arial" w:cs="Arial"/>
          <w:bCs/>
          <w:snapToGrid w:val="0"/>
          <w:sz w:val="18"/>
          <w:szCs w:val="18"/>
        </w:rPr>
      </w:pPr>
      <w:r w:rsidRPr="003B28BA">
        <w:rPr>
          <w:rFonts w:ascii="Arial" w:hAnsi="Arial" w:cs="Arial"/>
          <w:b/>
          <w:snapToGrid w:val="0"/>
          <w:sz w:val="18"/>
          <w:szCs w:val="18"/>
        </w:rPr>
        <w:t xml:space="preserve">Transfer of Risk and Title </w:t>
      </w:r>
      <w:r w:rsidRPr="003B28BA">
        <w:rPr>
          <w:rFonts w:ascii="Arial" w:hAnsi="Arial" w:cs="Arial" w:hint="eastAsia"/>
          <w:b/>
          <w:snapToGrid w:val="0"/>
          <w:sz w:val="18"/>
          <w:szCs w:val="18"/>
        </w:rPr>
        <w:t>风险及所有权的转移</w:t>
      </w:r>
    </w:p>
    <w:p w14:paraId="1B1CDACA" w14:textId="77777777" w:rsidR="004075FE" w:rsidRPr="003B28BA" w:rsidRDefault="004075FE" w:rsidP="004075FE">
      <w:pPr>
        <w:spacing w:after="60" w:line="260" w:lineRule="atLeast"/>
        <w:ind w:left="540"/>
        <w:jc w:val="both"/>
        <w:rPr>
          <w:rFonts w:ascii="Arial" w:hAnsi="Arial" w:cs="Arial"/>
          <w:sz w:val="18"/>
          <w:szCs w:val="18"/>
        </w:rPr>
      </w:pPr>
      <w:r w:rsidRPr="003B28BA">
        <w:rPr>
          <w:rFonts w:ascii="Arial" w:hAnsi="Arial" w:cs="Arial"/>
          <w:sz w:val="18"/>
          <w:szCs w:val="18"/>
        </w:rPr>
        <w:t xml:space="preserve">All risk of loss or damage to the Goods shall be transferred from Seller to Buyer upon delivery </w:t>
      </w:r>
      <w:bookmarkStart w:id="14" w:name="_Hlk98749768"/>
      <w:r w:rsidRPr="003B28BA">
        <w:rPr>
          <w:rFonts w:ascii="Arial" w:hAnsi="Arial" w:cs="Arial"/>
          <w:sz w:val="18"/>
          <w:szCs w:val="18"/>
        </w:rPr>
        <w:t xml:space="preserve">according to the </w:t>
      </w:r>
      <w:r w:rsidRPr="003B28BA">
        <w:rPr>
          <w:rFonts w:ascii="Arial" w:hAnsi="Arial" w:cs="Arial"/>
          <w:caps/>
          <w:sz w:val="18"/>
          <w:szCs w:val="18"/>
        </w:rPr>
        <w:t>Incoterms</w:t>
      </w:r>
      <w:r w:rsidRPr="003B28BA">
        <w:rPr>
          <w:rFonts w:ascii="Arial" w:hAnsi="Arial" w:cs="Arial"/>
          <w:sz w:val="18"/>
          <w:szCs w:val="18"/>
        </w:rPr>
        <w:t xml:space="preserve"> 2020</w:t>
      </w:r>
      <w:bookmarkEnd w:id="14"/>
      <w:r w:rsidRPr="003B28BA">
        <w:rPr>
          <w:rFonts w:ascii="Arial" w:hAnsi="Arial" w:cs="Arial"/>
          <w:sz w:val="18"/>
          <w:szCs w:val="18"/>
        </w:rPr>
        <w:t>. If Goods are ready for delivery but cannot be delivered for reasons beyond Seller’s reasonable control, transfer of risk shall be deemed to have taken place upon Seller’s written notice to Buyer of readiness for shipment of the Goods. Title of the Goods shall be transferred to Buyer upon full payment of the Total Contract Price.</w:t>
      </w:r>
    </w:p>
    <w:p w14:paraId="3D023AE5" w14:textId="77777777" w:rsidR="004075FE" w:rsidRPr="003B28BA" w:rsidRDefault="004075FE" w:rsidP="004075FE">
      <w:pPr>
        <w:spacing w:after="60" w:line="260" w:lineRule="atLeast"/>
        <w:ind w:left="540"/>
        <w:jc w:val="both"/>
        <w:rPr>
          <w:rFonts w:ascii="Arial" w:hAnsi="Arial" w:cs="Arial"/>
          <w:snapToGrid w:val="0"/>
          <w:sz w:val="18"/>
          <w:szCs w:val="18"/>
          <w:lang w:eastAsia="zh-CN"/>
        </w:rPr>
      </w:pPr>
      <w:r w:rsidRPr="003B28BA">
        <w:rPr>
          <w:rFonts w:ascii="Arial" w:hAnsi="Arial" w:cs="Arial" w:hint="eastAsia"/>
          <w:snapToGrid w:val="0"/>
          <w:sz w:val="18"/>
          <w:szCs w:val="18"/>
          <w:lang w:eastAsia="zh-CN"/>
        </w:rPr>
        <w:t>货物灭失或损坏等一切风险</w:t>
      </w:r>
      <w:bookmarkStart w:id="15" w:name="_Hlk98749756"/>
      <w:r w:rsidRPr="003B28BA">
        <w:rPr>
          <w:rFonts w:ascii="Arial" w:hAnsi="Arial" w:cs="Arial" w:hint="eastAsia"/>
          <w:snapToGrid w:val="0"/>
          <w:sz w:val="18"/>
          <w:szCs w:val="18"/>
          <w:lang w:eastAsia="zh-CN"/>
        </w:rPr>
        <w:t>，应根据《</w:t>
      </w:r>
      <w:r w:rsidRPr="003B28BA">
        <w:rPr>
          <w:rFonts w:ascii="Arial" w:hAnsi="Arial" w:cs="Arial"/>
          <w:snapToGrid w:val="0"/>
          <w:sz w:val="18"/>
          <w:szCs w:val="18"/>
          <w:lang w:eastAsia="zh-CN"/>
        </w:rPr>
        <w:t>2020</w:t>
      </w:r>
      <w:r w:rsidRPr="003B28BA">
        <w:rPr>
          <w:rFonts w:ascii="Arial" w:hAnsi="Arial" w:cs="Arial" w:hint="eastAsia"/>
          <w:snapToGrid w:val="0"/>
          <w:sz w:val="18"/>
          <w:szCs w:val="18"/>
          <w:lang w:eastAsia="zh-CN"/>
        </w:rPr>
        <w:t>年国际贸易术语解释通则》</w:t>
      </w:r>
      <w:bookmarkEnd w:id="15"/>
      <w:r w:rsidRPr="003B28BA">
        <w:rPr>
          <w:rFonts w:ascii="Arial" w:hAnsi="Arial" w:cs="Arial" w:hint="eastAsia"/>
          <w:snapToGrid w:val="0"/>
          <w:sz w:val="18"/>
          <w:szCs w:val="18"/>
          <w:lang w:eastAsia="zh-CN"/>
        </w:rPr>
        <w:t>自货物交付时起由卖方转移至买方。如果货物因卖方无法合理控制的原因不能完成交付，则自卖方书面通知买方货物可供交付之日起，相关货物灭失或损坏的风险由卖方转移至买方。货物所有权自全部合同价款支付完毕后转移至买方。</w:t>
      </w:r>
    </w:p>
    <w:p w14:paraId="199A2FEC" w14:textId="77777777" w:rsidR="004075FE" w:rsidRPr="003B28BA" w:rsidRDefault="004075FE" w:rsidP="004075FE">
      <w:pPr>
        <w:spacing w:after="60" w:line="260" w:lineRule="atLeast"/>
        <w:jc w:val="both"/>
        <w:rPr>
          <w:rFonts w:ascii="Arial" w:hAnsi="Arial" w:cs="Arial"/>
          <w:b/>
          <w:snapToGrid w:val="0"/>
          <w:sz w:val="18"/>
          <w:szCs w:val="18"/>
          <w:highlight w:val="yellow"/>
          <w:lang w:eastAsia="zh-CN"/>
        </w:rPr>
      </w:pPr>
    </w:p>
    <w:p w14:paraId="4B2D2436" w14:textId="77777777" w:rsidR="004075FE" w:rsidRPr="003B28BA" w:rsidRDefault="004075FE" w:rsidP="004075FE">
      <w:pPr>
        <w:numPr>
          <w:ilvl w:val="0"/>
          <w:numId w:val="4"/>
        </w:numPr>
        <w:spacing w:line="260" w:lineRule="atLeast"/>
        <w:ind w:left="540" w:hanging="540"/>
        <w:contextualSpacing/>
        <w:jc w:val="both"/>
        <w:rPr>
          <w:rFonts w:ascii="Arial" w:hAnsi="Arial" w:cs="Arial"/>
          <w:b/>
          <w:snapToGrid w:val="0"/>
          <w:sz w:val="18"/>
          <w:szCs w:val="18"/>
          <w:lang w:eastAsia="zh-CN"/>
        </w:rPr>
      </w:pPr>
      <w:r w:rsidRPr="003B28BA">
        <w:rPr>
          <w:rFonts w:ascii="Arial" w:hAnsi="Arial" w:cs="Arial"/>
          <w:b/>
          <w:bCs/>
          <w:snapToGrid w:val="0"/>
          <w:sz w:val="18"/>
          <w:szCs w:val="18"/>
          <w:lang w:eastAsia="zh-CN"/>
        </w:rPr>
        <w:t>Rights and Obligations of the Parties</w:t>
      </w:r>
      <w:r w:rsidRPr="003B28BA">
        <w:rPr>
          <w:rFonts w:ascii="Arial" w:hAnsi="Arial" w:cs="Arial" w:hint="eastAsia"/>
          <w:b/>
          <w:snapToGrid w:val="0"/>
          <w:sz w:val="18"/>
          <w:szCs w:val="18"/>
          <w:lang w:eastAsia="zh-CN"/>
        </w:rPr>
        <w:t>双方的权利和义务</w:t>
      </w:r>
    </w:p>
    <w:p w14:paraId="1DD2FD4B" w14:textId="77777777" w:rsidR="004075FE" w:rsidRPr="003B28BA" w:rsidRDefault="004075FE" w:rsidP="004075FE">
      <w:pPr>
        <w:numPr>
          <w:ilvl w:val="1"/>
          <w:numId w:val="4"/>
        </w:numPr>
        <w:spacing w:after="60" w:line="260" w:lineRule="atLeast"/>
        <w:ind w:left="540"/>
        <w:jc w:val="both"/>
        <w:rPr>
          <w:rFonts w:ascii="Arial" w:hAnsi="Arial" w:cs="Arial"/>
          <w:snapToGrid w:val="0"/>
          <w:color w:val="000000"/>
          <w:sz w:val="18"/>
          <w:szCs w:val="18"/>
          <w:lang w:eastAsia="zh-CN"/>
        </w:rPr>
      </w:pPr>
      <w:r w:rsidRPr="003B28BA">
        <w:rPr>
          <w:rFonts w:ascii="Arial" w:hAnsi="Arial" w:cs="Arial"/>
          <w:snapToGrid w:val="0"/>
          <w:color w:val="000000"/>
          <w:sz w:val="18"/>
          <w:szCs w:val="18"/>
          <w:lang w:eastAsia="zh-CN"/>
        </w:rPr>
        <w:t xml:space="preserve">If Seller fails to deliver the Goods by the delivery date in the contract or any agreed extension period for reasons attributable to Seller, Seller shall pay liquidated damages to Buyer in the amount of 0.7 ‰ of the price of the Goods in delay </w:t>
      </w:r>
      <w:r w:rsidRPr="003B28BA">
        <w:rPr>
          <w:rFonts w:ascii="Arial" w:hAnsi="Arial" w:cs="Arial"/>
          <w:sz w:val="18"/>
          <w:szCs w:val="18"/>
          <w:lang w:eastAsia="zh-CN"/>
        </w:rPr>
        <w:t>per each day of delay</w:t>
      </w:r>
      <w:r w:rsidRPr="003B28BA">
        <w:rPr>
          <w:rFonts w:ascii="Arial" w:hAnsi="Arial" w:cs="Arial"/>
          <w:snapToGrid w:val="0"/>
          <w:color w:val="000000"/>
          <w:sz w:val="18"/>
          <w:szCs w:val="18"/>
          <w:lang w:eastAsia="zh-CN"/>
        </w:rPr>
        <w:t>. Such liquidated damages in total are limited to 5% of the Goods in delay. Seller has no further liability for delay in delivery.</w:t>
      </w:r>
    </w:p>
    <w:p w14:paraId="424BD946" w14:textId="77777777" w:rsidR="004075FE" w:rsidRPr="003B28BA" w:rsidRDefault="004075FE" w:rsidP="004075FE">
      <w:pPr>
        <w:tabs>
          <w:tab w:val="left" w:pos="540"/>
        </w:tabs>
        <w:spacing w:after="60" w:line="260" w:lineRule="atLeast"/>
        <w:ind w:left="562" w:hanging="562"/>
        <w:jc w:val="both"/>
        <w:rPr>
          <w:rFonts w:ascii="Arial" w:hAnsi="Arial" w:cs="Arial"/>
          <w:snapToGrid w:val="0"/>
          <w:color w:val="000000"/>
          <w:sz w:val="18"/>
          <w:szCs w:val="18"/>
          <w:lang w:eastAsia="zh-CN"/>
        </w:rPr>
      </w:pPr>
      <w:r w:rsidRPr="003B28BA">
        <w:rPr>
          <w:rFonts w:ascii="Arial" w:hAnsi="Arial" w:cs="Arial"/>
          <w:snapToGrid w:val="0"/>
          <w:color w:val="000000"/>
          <w:sz w:val="18"/>
          <w:szCs w:val="18"/>
          <w:lang w:eastAsia="zh-CN"/>
        </w:rPr>
        <w:tab/>
      </w:r>
      <w:r w:rsidRPr="003B28BA">
        <w:rPr>
          <w:rFonts w:ascii="Arial" w:hAnsi="Arial" w:cs="Arial" w:hint="eastAsia"/>
          <w:snapToGrid w:val="0"/>
          <w:sz w:val="18"/>
          <w:szCs w:val="18"/>
          <w:lang w:eastAsia="zh-CN"/>
        </w:rPr>
        <w:t>如因卖方原因未能在合同约定的日期或其他经双方同意的任何期限交付，</w:t>
      </w:r>
      <w:r w:rsidRPr="003B28BA">
        <w:rPr>
          <w:rFonts w:ascii="Arial" w:hAnsi="Arial" w:cs="Arial" w:hint="eastAsia"/>
          <w:sz w:val="18"/>
          <w:szCs w:val="18"/>
          <w:lang w:eastAsia="zh-CN"/>
        </w:rPr>
        <w:t>每迟延一日，</w:t>
      </w:r>
      <w:r w:rsidRPr="003B28BA">
        <w:rPr>
          <w:rFonts w:ascii="Arial" w:hAnsi="Arial" w:cs="Arial" w:hint="eastAsia"/>
          <w:snapToGrid w:val="0"/>
          <w:sz w:val="18"/>
          <w:szCs w:val="18"/>
          <w:lang w:eastAsia="zh-CN"/>
        </w:rPr>
        <w:t>卖方应按照</w:t>
      </w:r>
      <w:r w:rsidRPr="003B28BA">
        <w:rPr>
          <w:rFonts w:ascii="Arial" w:hAnsi="Arial" w:cs="Arial" w:hint="eastAsia"/>
          <w:sz w:val="18"/>
          <w:szCs w:val="18"/>
          <w:lang w:eastAsia="zh-CN"/>
        </w:rPr>
        <w:t>迟延货物对应价款</w:t>
      </w:r>
      <w:r w:rsidRPr="003B28BA">
        <w:rPr>
          <w:rFonts w:ascii="Arial" w:hAnsi="Arial" w:cs="Arial" w:hint="eastAsia"/>
          <w:snapToGrid w:val="0"/>
          <w:sz w:val="18"/>
          <w:szCs w:val="18"/>
          <w:lang w:eastAsia="zh-CN"/>
        </w:rPr>
        <w:t>的</w:t>
      </w:r>
      <w:r w:rsidRPr="003B28BA">
        <w:rPr>
          <w:rFonts w:ascii="Arial" w:hAnsi="Arial" w:cs="Arial"/>
          <w:snapToGrid w:val="0"/>
          <w:sz w:val="18"/>
          <w:szCs w:val="18"/>
          <w:lang w:eastAsia="zh-CN"/>
        </w:rPr>
        <w:t>0.7‰</w:t>
      </w:r>
      <w:r w:rsidRPr="003B28BA">
        <w:rPr>
          <w:rFonts w:ascii="Arial" w:hAnsi="Arial" w:cs="Arial" w:hint="eastAsia"/>
          <w:snapToGrid w:val="0"/>
          <w:sz w:val="18"/>
          <w:szCs w:val="18"/>
          <w:lang w:eastAsia="zh-CN"/>
        </w:rPr>
        <w:t>向买方支付违约金。该违约金最高不超过</w:t>
      </w:r>
      <w:r w:rsidRPr="003B28BA">
        <w:rPr>
          <w:rFonts w:ascii="Arial" w:hAnsi="Arial" w:cs="Arial" w:hint="eastAsia"/>
          <w:sz w:val="18"/>
          <w:szCs w:val="18"/>
          <w:lang w:eastAsia="zh-CN"/>
        </w:rPr>
        <w:t>迟延货物对应价款</w:t>
      </w:r>
      <w:r w:rsidRPr="003B28BA">
        <w:rPr>
          <w:rFonts w:ascii="Arial" w:hAnsi="Arial" w:cs="Arial" w:hint="eastAsia"/>
          <w:snapToGrid w:val="0"/>
          <w:sz w:val="18"/>
          <w:szCs w:val="18"/>
          <w:lang w:eastAsia="zh-CN"/>
        </w:rPr>
        <w:t>的</w:t>
      </w:r>
      <w:r w:rsidRPr="003B28BA">
        <w:rPr>
          <w:rFonts w:ascii="Arial" w:hAnsi="Arial" w:cs="Arial"/>
          <w:snapToGrid w:val="0"/>
          <w:sz w:val="18"/>
          <w:szCs w:val="18"/>
          <w:lang w:eastAsia="zh-CN"/>
        </w:rPr>
        <w:t>5%</w:t>
      </w:r>
      <w:r w:rsidRPr="003B28BA">
        <w:rPr>
          <w:rFonts w:ascii="Arial" w:hAnsi="Arial" w:cs="Arial" w:hint="eastAsia"/>
          <w:snapToGrid w:val="0"/>
          <w:sz w:val="18"/>
          <w:szCs w:val="18"/>
          <w:lang w:eastAsia="zh-CN"/>
        </w:rPr>
        <w:t>。关于迟延交付卖方没有进一步责任</w:t>
      </w:r>
      <w:r w:rsidRPr="003B28BA">
        <w:rPr>
          <w:rFonts w:ascii="Arial" w:hAnsi="Arial" w:cs="Arial" w:hint="eastAsia"/>
          <w:snapToGrid w:val="0"/>
          <w:color w:val="000000"/>
          <w:sz w:val="18"/>
          <w:szCs w:val="18"/>
          <w:lang w:eastAsia="zh-CN"/>
        </w:rPr>
        <w:t>。</w:t>
      </w:r>
    </w:p>
    <w:p w14:paraId="72DB20A7" w14:textId="77777777" w:rsidR="004075FE" w:rsidRPr="003B28BA" w:rsidRDefault="004075FE" w:rsidP="004075FE">
      <w:pPr>
        <w:numPr>
          <w:ilvl w:val="1"/>
          <w:numId w:val="4"/>
        </w:numPr>
        <w:spacing w:after="60" w:line="260" w:lineRule="atLeast"/>
        <w:ind w:left="540"/>
        <w:jc w:val="both"/>
        <w:rPr>
          <w:rFonts w:ascii="Arial" w:hAnsi="Arial" w:cs="Arial"/>
          <w:snapToGrid w:val="0"/>
          <w:color w:val="000000"/>
          <w:sz w:val="18"/>
          <w:szCs w:val="18"/>
          <w:lang w:eastAsia="zh-CN"/>
        </w:rPr>
      </w:pPr>
      <w:r w:rsidRPr="003B28BA">
        <w:rPr>
          <w:rFonts w:ascii="Arial" w:hAnsi="Arial" w:cs="Arial"/>
          <w:snapToGrid w:val="0"/>
          <w:color w:val="000000"/>
          <w:sz w:val="18"/>
          <w:szCs w:val="18"/>
          <w:lang w:eastAsia="zh-CN"/>
        </w:rPr>
        <w:t xml:space="preserve">If Buyer terminates the contract (including but not limited to any orders using credits or governed by a forfeiting agreement) prior to delivery of Goods and Services (if any), or materially violates the contract in any other way, Buyer shall pay 30% of the Total Contract Price to Seller as liquidated damages and compensate Seller’s losses. If Buyer fails to take delivery of the Goods after seven (7) days of receipt of Seller’s notice showing the readiness of the Goods, Buyer shall pay liquidated damages to Seller in the amount of 0.7 ‰ of the price of the Goods ready for delivery per each day of delay. Meanwhile, Seller will issue a notice to Buyer giving additional one (1) week to take delivery of the Goods. If Buyer still fails to take delivery after the expiration of the aforesaid period, in addition to </w:t>
      </w:r>
      <w:bookmarkStart w:id="16" w:name="_Hlk98786972"/>
      <w:r w:rsidRPr="003B28BA">
        <w:rPr>
          <w:rFonts w:ascii="Arial" w:hAnsi="Arial" w:cs="Arial"/>
          <w:snapToGrid w:val="0"/>
          <w:color w:val="000000"/>
          <w:sz w:val="18"/>
          <w:szCs w:val="18"/>
          <w:lang w:eastAsia="zh-CN"/>
        </w:rPr>
        <w:t xml:space="preserve">claiming for </w:t>
      </w:r>
      <w:bookmarkEnd w:id="16"/>
      <w:r w:rsidRPr="003B28BA">
        <w:rPr>
          <w:rFonts w:ascii="Arial" w:hAnsi="Arial" w:cs="Arial"/>
          <w:snapToGrid w:val="0"/>
          <w:color w:val="000000"/>
          <w:sz w:val="18"/>
          <w:szCs w:val="18"/>
          <w:lang w:eastAsia="zh-CN"/>
        </w:rPr>
        <w:t>the liquidated damages and compensation, Seller shall be entitled</w:t>
      </w:r>
      <w:bookmarkStart w:id="17" w:name="_Hlk98864844"/>
      <w:r w:rsidRPr="003B28BA">
        <w:rPr>
          <w:rFonts w:ascii="Arial" w:hAnsi="Arial" w:cs="Arial"/>
          <w:snapToGrid w:val="0"/>
          <w:color w:val="000000"/>
          <w:sz w:val="18"/>
          <w:szCs w:val="18"/>
          <w:lang w:eastAsia="zh-CN"/>
        </w:rPr>
        <w:t xml:space="preserve">, </w:t>
      </w:r>
      <w:bookmarkStart w:id="18" w:name="_Hlk98863665"/>
      <w:r w:rsidRPr="003B28BA">
        <w:rPr>
          <w:rFonts w:ascii="Arial" w:hAnsi="Arial" w:cs="Arial"/>
          <w:snapToGrid w:val="0"/>
          <w:color w:val="000000"/>
          <w:sz w:val="18"/>
          <w:szCs w:val="18"/>
          <w:lang w:eastAsia="zh-CN"/>
        </w:rPr>
        <w:t>at its sole discretion</w:t>
      </w:r>
      <w:bookmarkEnd w:id="18"/>
      <w:r w:rsidRPr="003B28BA">
        <w:rPr>
          <w:rFonts w:ascii="Arial" w:hAnsi="Arial" w:cs="Arial"/>
          <w:snapToGrid w:val="0"/>
          <w:color w:val="000000"/>
          <w:sz w:val="18"/>
          <w:szCs w:val="18"/>
          <w:lang w:eastAsia="zh-CN"/>
        </w:rPr>
        <w:t>,</w:t>
      </w:r>
      <w:bookmarkEnd w:id="17"/>
      <w:r w:rsidRPr="003B28BA">
        <w:rPr>
          <w:rFonts w:ascii="Arial" w:hAnsi="Arial" w:cs="Arial"/>
          <w:snapToGrid w:val="0"/>
          <w:color w:val="000000"/>
          <w:sz w:val="18"/>
          <w:szCs w:val="18"/>
          <w:lang w:eastAsia="zh-CN"/>
        </w:rPr>
        <w:t xml:space="preserve"> to </w:t>
      </w:r>
      <w:bookmarkStart w:id="19" w:name="_Hlk98749797"/>
      <w:r w:rsidRPr="003B28BA">
        <w:rPr>
          <w:rFonts w:ascii="Arial" w:hAnsi="Arial" w:cs="Arial"/>
          <w:snapToGrid w:val="0"/>
          <w:color w:val="000000"/>
          <w:sz w:val="18"/>
          <w:szCs w:val="18"/>
          <w:lang w:eastAsia="zh-CN"/>
        </w:rPr>
        <w:t>(1) re-schedule the delivery date</w:t>
      </w:r>
      <w:bookmarkEnd w:id="19"/>
      <w:r w:rsidRPr="003B28BA">
        <w:rPr>
          <w:rFonts w:ascii="Arial" w:hAnsi="Arial" w:cs="Arial"/>
          <w:snapToGrid w:val="0"/>
          <w:color w:val="000000"/>
          <w:sz w:val="18"/>
          <w:szCs w:val="18"/>
          <w:lang w:eastAsia="zh-CN"/>
        </w:rPr>
        <w:t xml:space="preserve">; or (2) terminate this Contract. </w:t>
      </w:r>
      <w:bookmarkStart w:id="20" w:name="_Hlk98863651"/>
      <w:r w:rsidRPr="003B28BA">
        <w:rPr>
          <w:rFonts w:ascii="Arial" w:hAnsi="Arial" w:cs="Arial"/>
          <w:snapToGrid w:val="0"/>
          <w:color w:val="000000"/>
          <w:sz w:val="18"/>
          <w:szCs w:val="18"/>
          <w:lang w:eastAsia="zh-CN"/>
        </w:rPr>
        <w:t xml:space="preserve">If Buyer fails to take delivery after the new delivery date is due, Seller is entitled to terminate the Contract immediately and claim for compensation according to this Contract. </w:t>
      </w:r>
      <w:bookmarkEnd w:id="20"/>
    </w:p>
    <w:p w14:paraId="5B8098C8" w14:textId="77777777" w:rsidR="004075FE" w:rsidRPr="003B28BA" w:rsidRDefault="004075FE" w:rsidP="004075FE">
      <w:pPr>
        <w:tabs>
          <w:tab w:val="left" w:pos="540"/>
        </w:tabs>
        <w:spacing w:after="60" w:line="260" w:lineRule="atLeast"/>
        <w:ind w:left="562" w:hanging="562"/>
        <w:jc w:val="both"/>
        <w:rPr>
          <w:rFonts w:ascii="Arial" w:hAnsi="Arial" w:cs="Arial"/>
          <w:sz w:val="18"/>
          <w:szCs w:val="18"/>
          <w:lang w:eastAsia="zh-CN"/>
        </w:rPr>
      </w:pPr>
      <w:r w:rsidRPr="003B28BA">
        <w:rPr>
          <w:rFonts w:ascii="Arial" w:hAnsi="Arial" w:cs="Arial"/>
          <w:sz w:val="18"/>
          <w:szCs w:val="18"/>
          <w:lang w:eastAsia="zh-CN"/>
        </w:rPr>
        <w:tab/>
      </w:r>
      <w:r w:rsidRPr="003B28BA">
        <w:rPr>
          <w:rFonts w:ascii="Arial" w:hAnsi="Arial" w:cs="Arial" w:hint="eastAsia"/>
          <w:sz w:val="18"/>
          <w:szCs w:val="18"/>
          <w:lang w:eastAsia="zh-CN"/>
        </w:rPr>
        <w:t>如果买方在货物和服务（如有）交付之前终止合同（</w:t>
      </w:r>
      <w:bookmarkStart w:id="21" w:name="_Hlk91803600"/>
      <w:r w:rsidRPr="003B28BA">
        <w:rPr>
          <w:rFonts w:ascii="Arial" w:hAnsi="Arial" w:cs="Arial" w:hint="eastAsia"/>
          <w:sz w:val="18"/>
          <w:szCs w:val="18"/>
          <w:lang w:eastAsia="zh-CN"/>
        </w:rPr>
        <w:t>包括但不限于使用信用额度的或受保理协议约束的订单</w:t>
      </w:r>
      <w:bookmarkEnd w:id="21"/>
      <w:r w:rsidRPr="003B28BA">
        <w:rPr>
          <w:rFonts w:ascii="Arial" w:hAnsi="Arial" w:cs="Arial" w:hint="eastAsia"/>
          <w:sz w:val="18"/>
          <w:szCs w:val="18"/>
          <w:lang w:eastAsia="zh-CN"/>
        </w:rPr>
        <w:t>）或以其他方式严重违反合同约定，则买方应支付卖方合同总价的</w:t>
      </w:r>
      <w:r w:rsidRPr="003B28BA">
        <w:rPr>
          <w:rFonts w:ascii="Arial" w:hAnsi="Arial" w:cs="Arial"/>
          <w:sz w:val="18"/>
          <w:szCs w:val="18"/>
          <w:lang w:eastAsia="zh-CN"/>
        </w:rPr>
        <w:t>30%</w:t>
      </w:r>
      <w:r w:rsidRPr="003B28BA">
        <w:rPr>
          <w:rFonts w:ascii="Arial" w:hAnsi="Arial" w:cs="Arial" w:hint="eastAsia"/>
          <w:sz w:val="18"/>
          <w:szCs w:val="18"/>
          <w:lang w:eastAsia="zh-CN"/>
        </w:rPr>
        <w:t>作为违约金并赔偿卖方损失。如果在卖方发出表明货物备好可供交付的通知后七（</w:t>
      </w:r>
      <w:r w:rsidRPr="003B28BA">
        <w:rPr>
          <w:rFonts w:ascii="Arial" w:hAnsi="Arial" w:cs="Arial"/>
          <w:sz w:val="18"/>
          <w:szCs w:val="18"/>
          <w:lang w:eastAsia="zh-CN"/>
        </w:rPr>
        <w:t>7</w:t>
      </w:r>
      <w:r w:rsidRPr="003B28BA">
        <w:rPr>
          <w:rFonts w:ascii="Arial" w:hAnsi="Arial" w:cs="Arial" w:hint="eastAsia"/>
          <w:sz w:val="18"/>
          <w:szCs w:val="18"/>
          <w:lang w:eastAsia="zh-CN"/>
        </w:rPr>
        <w:t>）日内买方未收货，则每迟延一日，买方应按照备妥货物对应价款的</w:t>
      </w:r>
      <w:r w:rsidRPr="003B28BA">
        <w:rPr>
          <w:rFonts w:ascii="Arial" w:hAnsi="Arial" w:cs="Arial"/>
          <w:sz w:val="18"/>
          <w:szCs w:val="18"/>
          <w:lang w:eastAsia="zh-CN"/>
        </w:rPr>
        <w:t>0.7‰</w:t>
      </w:r>
      <w:r w:rsidRPr="003B28BA">
        <w:rPr>
          <w:rFonts w:ascii="Arial" w:hAnsi="Arial" w:cs="Arial" w:hint="eastAsia"/>
          <w:sz w:val="18"/>
          <w:szCs w:val="18"/>
          <w:lang w:eastAsia="zh-CN"/>
        </w:rPr>
        <w:t>向卖方支付违约金。同时，卖方会向买方发出通知并再给买方一（</w:t>
      </w:r>
      <w:r w:rsidRPr="003B28BA">
        <w:rPr>
          <w:rFonts w:ascii="Arial" w:hAnsi="Arial" w:cs="Arial"/>
          <w:sz w:val="18"/>
          <w:szCs w:val="18"/>
          <w:lang w:eastAsia="zh-CN"/>
        </w:rPr>
        <w:t>1</w:t>
      </w:r>
      <w:r w:rsidRPr="003B28BA">
        <w:rPr>
          <w:rFonts w:ascii="Arial" w:hAnsi="Arial" w:cs="Arial" w:hint="eastAsia"/>
          <w:sz w:val="18"/>
          <w:szCs w:val="18"/>
          <w:lang w:eastAsia="zh-CN"/>
        </w:rPr>
        <w:t>）周时间收货。如果买方在上述一（</w:t>
      </w:r>
      <w:r w:rsidRPr="003B28BA">
        <w:rPr>
          <w:rFonts w:ascii="Arial" w:hAnsi="Arial" w:cs="Arial"/>
          <w:sz w:val="18"/>
          <w:szCs w:val="18"/>
          <w:lang w:eastAsia="zh-CN"/>
        </w:rPr>
        <w:t>1</w:t>
      </w:r>
      <w:r w:rsidRPr="003B28BA">
        <w:rPr>
          <w:rFonts w:ascii="Arial" w:hAnsi="Arial" w:cs="Arial" w:hint="eastAsia"/>
          <w:sz w:val="18"/>
          <w:szCs w:val="18"/>
          <w:lang w:eastAsia="zh-CN"/>
        </w:rPr>
        <w:t>）周期满后仍未收货，</w:t>
      </w:r>
      <w:bookmarkStart w:id="22" w:name="_Hlk100669071"/>
      <w:r w:rsidRPr="003B28BA">
        <w:rPr>
          <w:rFonts w:ascii="Arial" w:hAnsi="Arial" w:cs="Arial" w:hint="eastAsia"/>
          <w:sz w:val="18"/>
          <w:szCs w:val="18"/>
          <w:lang w:eastAsia="zh-CN"/>
        </w:rPr>
        <w:t>除要求违约金及索赔外，卖方有权</w:t>
      </w:r>
      <w:bookmarkStart w:id="23" w:name="_Hlk98863635"/>
      <w:bookmarkStart w:id="24" w:name="_Hlk98749830"/>
      <w:bookmarkStart w:id="25" w:name="_Hlk100669097"/>
      <w:r w:rsidRPr="003B28BA">
        <w:rPr>
          <w:rFonts w:ascii="Arial" w:hAnsi="Arial" w:cs="Arial" w:hint="eastAsia"/>
          <w:sz w:val="18"/>
          <w:szCs w:val="18"/>
          <w:lang w:eastAsia="zh-CN"/>
        </w:rPr>
        <w:t>自行决定选择</w:t>
      </w:r>
      <w:bookmarkEnd w:id="23"/>
      <w:r w:rsidRPr="003B28BA">
        <w:rPr>
          <w:rFonts w:ascii="Arial" w:hAnsi="Arial" w:cs="Arial" w:hint="eastAsia"/>
          <w:sz w:val="18"/>
          <w:szCs w:val="18"/>
          <w:lang w:eastAsia="zh-CN"/>
        </w:rPr>
        <w:t>（</w:t>
      </w:r>
      <w:r w:rsidRPr="003B28BA">
        <w:rPr>
          <w:rFonts w:ascii="Arial" w:hAnsi="Arial" w:cs="Arial"/>
          <w:sz w:val="18"/>
          <w:szCs w:val="18"/>
          <w:lang w:eastAsia="zh-CN"/>
        </w:rPr>
        <w:t>1</w:t>
      </w:r>
      <w:r w:rsidRPr="003B28BA">
        <w:rPr>
          <w:rFonts w:ascii="Arial" w:hAnsi="Arial" w:cs="Arial" w:hint="eastAsia"/>
          <w:sz w:val="18"/>
          <w:szCs w:val="18"/>
          <w:lang w:eastAsia="zh-CN"/>
        </w:rPr>
        <w:t>）重新调整交货期</w:t>
      </w:r>
      <w:bookmarkEnd w:id="24"/>
      <w:r w:rsidRPr="003B28BA">
        <w:rPr>
          <w:rFonts w:ascii="Arial" w:hAnsi="Arial" w:cs="Arial" w:hint="eastAsia"/>
          <w:sz w:val="18"/>
          <w:szCs w:val="18"/>
          <w:lang w:eastAsia="zh-CN"/>
        </w:rPr>
        <w:t>；或（</w:t>
      </w:r>
      <w:r w:rsidRPr="003B28BA">
        <w:rPr>
          <w:rFonts w:ascii="Arial" w:hAnsi="Arial" w:cs="Arial"/>
          <w:sz w:val="18"/>
          <w:szCs w:val="18"/>
          <w:lang w:eastAsia="zh-CN"/>
        </w:rPr>
        <w:t>2</w:t>
      </w:r>
      <w:r w:rsidRPr="003B28BA">
        <w:rPr>
          <w:rFonts w:ascii="Arial" w:hAnsi="Arial" w:cs="Arial" w:hint="eastAsia"/>
          <w:sz w:val="18"/>
          <w:szCs w:val="18"/>
          <w:lang w:eastAsia="zh-CN"/>
        </w:rPr>
        <w:t>）</w:t>
      </w:r>
      <w:bookmarkEnd w:id="25"/>
      <w:r w:rsidRPr="003B28BA">
        <w:rPr>
          <w:rFonts w:ascii="Arial" w:hAnsi="Arial" w:cs="Arial" w:hint="eastAsia"/>
          <w:sz w:val="18"/>
          <w:szCs w:val="18"/>
          <w:lang w:eastAsia="zh-CN"/>
        </w:rPr>
        <w:t>终止合同。</w:t>
      </w:r>
      <w:bookmarkStart w:id="26" w:name="_Hlk98863623"/>
      <w:r w:rsidRPr="003B28BA">
        <w:rPr>
          <w:rFonts w:ascii="Arial" w:hAnsi="Arial" w:cs="Arial" w:hint="eastAsia"/>
          <w:sz w:val="18"/>
          <w:szCs w:val="18"/>
          <w:lang w:eastAsia="zh-CN"/>
        </w:rPr>
        <w:t>如调整交货期后买方仍未按约提货，卖方有权立即终止合同并根据本合同索赔。</w:t>
      </w:r>
      <w:bookmarkEnd w:id="22"/>
      <w:bookmarkEnd w:id="26"/>
    </w:p>
    <w:p w14:paraId="6F722312" w14:textId="0ED0B496" w:rsidR="004075FE" w:rsidRPr="003B28BA" w:rsidRDefault="004075FE" w:rsidP="004075FE">
      <w:pPr>
        <w:numPr>
          <w:ilvl w:val="1"/>
          <w:numId w:val="4"/>
        </w:numPr>
        <w:spacing w:after="60" w:line="260" w:lineRule="atLeast"/>
        <w:ind w:left="540"/>
        <w:jc w:val="both"/>
        <w:rPr>
          <w:rFonts w:ascii="Arial" w:hAnsi="Arial" w:cs="Arial"/>
          <w:snapToGrid w:val="0"/>
          <w:color w:val="000000"/>
          <w:sz w:val="18"/>
          <w:szCs w:val="18"/>
          <w:lang w:eastAsia="zh-CN"/>
        </w:rPr>
      </w:pPr>
      <w:r w:rsidRPr="003B28BA">
        <w:rPr>
          <w:rFonts w:ascii="Arial" w:hAnsi="Arial" w:cs="Arial"/>
          <w:snapToGrid w:val="0"/>
          <w:color w:val="000000"/>
          <w:sz w:val="18"/>
          <w:szCs w:val="18"/>
          <w:lang w:eastAsia="zh-CN"/>
        </w:rPr>
        <w:t xml:space="preserve">In case of Buyer’s failure to fulfill any of its obligations under this Contract in a timely manner, </w:t>
      </w:r>
      <w:r w:rsidRPr="003B28BA">
        <w:rPr>
          <w:rFonts w:ascii="Arial" w:hAnsi="Arial" w:cs="Arial"/>
          <w:sz w:val="18"/>
          <w:szCs w:val="18"/>
          <w:lang w:eastAsia="zh-CN"/>
        </w:rPr>
        <w:t xml:space="preserve">including but </w:t>
      </w:r>
      <w:r w:rsidRPr="003B28BA">
        <w:rPr>
          <w:rFonts w:ascii="Arial" w:hAnsi="Arial" w:cs="Arial"/>
          <w:sz w:val="18"/>
          <w:szCs w:val="18"/>
          <w:lang w:eastAsia="zh-CN"/>
        </w:rPr>
        <w:lastRenderedPageBreak/>
        <w:t xml:space="preserve">not limited to making payment on time or obtaining all necessary licenses and approvals (if any), </w:t>
      </w:r>
      <w:r w:rsidRPr="003B28BA">
        <w:rPr>
          <w:rFonts w:ascii="Arial" w:hAnsi="Arial" w:cs="Arial"/>
          <w:snapToGrid w:val="0"/>
          <w:color w:val="000000"/>
          <w:sz w:val="18"/>
          <w:szCs w:val="18"/>
          <w:lang w:eastAsia="zh-CN"/>
        </w:rPr>
        <w:t>the delivery date and performance period shall be extended accordingly. If Buyer delays payment, Buyer shall pay liquidated damages in the amount of 0.</w:t>
      </w:r>
      <w:r w:rsidR="00A2653E" w:rsidRPr="003B28BA">
        <w:rPr>
          <w:rFonts w:ascii="Arial" w:hAnsi="Arial" w:cs="Arial"/>
          <w:snapToGrid w:val="0"/>
          <w:color w:val="000000"/>
          <w:sz w:val="18"/>
          <w:szCs w:val="18"/>
          <w:lang w:eastAsia="zh-CN"/>
        </w:rPr>
        <w:t>5</w:t>
      </w:r>
      <w:r w:rsidRPr="003B28BA">
        <w:rPr>
          <w:rFonts w:ascii="Arial" w:hAnsi="Arial" w:cs="Arial"/>
          <w:snapToGrid w:val="0"/>
          <w:color w:val="000000"/>
          <w:sz w:val="18"/>
          <w:szCs w:val="18"/>
          <w:lang w:eastAsia="zh-CN"/>
        </w:rPr>
        <w:t xml:space="preserve"> ‰ of the unpaid amount for each day of delay.</w:t>
      </w:r>
      <w:r w:rsidRPr="003B28BA">
        <w:rPr>
          <w:rFonts w:ascii="Arial" w:hAnsi="Arial" w:cs="Arial"/>
          <w:sz w:val="18"/>
          <w:szCs w:val="18"/>
          <w:lang w:eastAsia="zh-CN"/>
        </w:rPr>
        <w:t xml:space="preserve"> Meanwhile, </w:t>
      </w:r>
      <w:r w:rsidRPr="003B28BA">
        <w:rPr>
          <w:rFonts w:ascii="Arial" w:hAnsi="Arial" w:cs="Arial"/>
          <w:sz w:val="18"/>
          <w:szCs w:val="18"/>
        </w:rPr>
        <w:t xml:space="preserve">Seller reserves the right to limit or cancel the credit of Buyer (if any), and Seller may require or demand payment or adequate assurances of performance from Buyer prior to taking any </w:t>
      </w:r>
      <w:r w:rsidRPr="003B28BA">
        <w:rPr>
          <w:rFonts w:ascii="Arial" w:hAnsi="Arial" w:cs="Arial"/>
          <w:sz w:val="18"/>
          <w:szCs w:val="18"/>
          <w:lang w:eastAsia="zh-CN"/>
        </w:rPr>
        <w:t>further</w:t>
      </w:r>
      <w:r w:rsidRPr="003B28BA">
        <w:rPr>
          <w:rFonts w:ascii="Arial" w:hAnsi="Arial" w:cs="Arial"/>
          <w:sz w:val="18"/>
          <w:szCs w:val="18"/>
        </w:rPr>
        <w:t xml:space="preserve"> steps for performing the </w:t>
      </w:r>
      <w:r w:rsidRPr="003B28BA">
        <w:rPr>
          <w:rFonts w:ascii="Arial" w:hAnsi="Arial" w:cs="Arial"/>
          <w:sz w:val="18"/>
          <w:szCs w:val="18"/>
          <w:lang w:eastAsia="zh-CN"/>
        </w:rPr>
        <w:t xml:space="preserve">Contract and/or any </w:t>
      </w:r>
      <w:r w:rsidRPr="003B28BA">
        <w:rPr>
          <w:rFonts w:ascii="Arial" w:hAnsi="Arial" w:cs="Arial"/>
          <w:sz w:val="18"/>
          <w:szCs w:val="18"/>
        </w:rPr>
        <w:t>Sales</w:t>
      </w:r>
      <w:r w:rsidRPr="003B28BA">
        <w:rPr>
          <w:rFonts w:ascii="Arial" w:hAnsi="Arial" w:cs="Arial"/>
          <w:sz w:val="18"/>
          <w:szCs w:val="18"/>
          <w:lang w:eastAsia="zh-CN"/>
        </w:rPr>
        <w:t xml:space="preserve"> Order</w:t>
      </w:r>
      <w:r w:rsidRPr="003B28BA">
        <w:rPr>
          <w:rFonts w:ascii="Arial" w:hAnsi="Arial" w:cs="Arial"/>
          <w:bCs/>
          <w:snapToGrid w:val="0"/>
          <w:sz w:val="18"/>
          <w:szCs w:val="18"/>
          <w:lang w:eastAsia="zh-CN"/>
        </w:rPr>
        <w:t>.</w:t>
      </w:r>
    </w:p>
    <w:p w14:paraId="08B85165" w14:textId="791CEE34" w:rsidR="004075FE" w:rsidRPr="003B28BA" w:rsidRDefault="004075FE" w:rsidP="004075FE">
      <w:pPr>
        <w:spacing w:after="60" w:line="260" w:lineRule="atLeast"/>
        <w:ind w:left="567"/>
        <w:jc w:val="both"/>
        <w:rPr>
          <w:rFonts w:ascii="Arial" w:hAnsi="Arial" w:cs="Arial"/>
          <w:sz w:val="18"/>
          <w:szCs w:val="18"/>
          <w:lang w:eastAsia="zh-CN"/>
        </w:rPr>
      </w:pPr>
      <w:r w:rsidRPr="003B28BA">
        <w:rPr>
          <w:rFonts w:ascii="Arial" w:hAnsi="Arial" w:cs="Arial" w:hint="eastAsia"/>
          <w:snapToGrid w:val="0"/>
          <w:sz w:val="18"/>
          <w:szCs w:val="18"/>
          <w:lang w:eastAsia="zh-CN"/>
        </w:rPr>
        <w:t>如果买方未能按时履行合同义务，包括但不限于按时付款或提供所有必需的许可证及批文（如有），交货日期和履约期限应当相应延长。</w:t>
      </w:r>
      <w:r w:rsidRPr="003B28BA">
        <w:rPr>
          <w:rFonts w:ascii="Arial" w:hAnsi="Arial" w:cs="Arial" w:hint="eastAsia"/>
          <w:sz w:val="18"/>
          <w:szCs w:val="18"/>
          <w:lang w:eastAsia="zh-CN"/>
        </w:rPr>
        <w:t>如果买方延迟付款的，每迟延一日，买方应按照欠付金额的</w:t>
      </w:r>
      <w:r w:rsidRPr="003B28BA">
        <w:rPr>
          <w:rFonts w:ascii="Arial" w:hAnsi="Arial" w:cs="Arial"/>
          <w:sz w:val="18"/>
          <w:szCs w:val="18"/>
          <w:lang w:eastAsia="zh-CN"/>
        </w:rPr>
        <w:t>0.</w:t>
      </w:r>
      <w:r w:rsidR="00A2653E" w:rsidRPr="003B28BA">
        <w:rPr>
          <w:rFonts w:ascii="Arial" w:hAnsi="Arial" w:cs="Arial"/>
          <w:sz w:val="18"/>
          <w:szCs w:val="18"/>
          <w:lang w:eastAsia="zh-CN"/>
        </w:rPr>
        <w:t>5</w:t>
      </w:r>
      <w:r w:rsidRPr="003B28BA">
        <w:rPr>
          <w:rFonts w:ascii="Arial" w:hAnsi="Arial" w:cs="Arial"/>
          <w:sz w:val="18"/>
          <w:szCs w:val="18"/>
          <w:lang w:eastAsia="zh-CN"/>
        </w:rPr>
        <w:t>‰</w:t>
      </w:r>
      <w:r w:rsidRPr="003B28BA">
        <w:rPr>
          <w:rFonts w:ascii="Arial" w:hAnsi="Arial" w:cs="Arial" w:hint="eastAsia"/>
          <w:sz w:val="18"/>
          <w:szCs w:val="18"/>
          <w:lang w:eastAsia="zh-CN"/>
        </w:rPr>
        <w:t>支付违约金。</w:t>
      </w:r>
      <w:r w:rsidRPr="003B28BA">
        <w:rPr>
          <w:rFonts w:ascii="Arial" w:hAnsi="宋体" w:cs="Arial" w:hint="eastAsia"/>
          <w:sz w:val="18"/>
          <w:szCs w:val="18"/>
          <w:lang w:eastAsia="zh-CN"/>
        </w:rPr>
        <w:t>同时，卖方有权随时限制或取消买方的信用额度（如有），并要求买方在卖方继续履行合同和</w:t>
      </w:r>
      <w:r w:rsidRPr="003B28BA">
        <w:rPr>
          <w:rFonts w:ascii="Arial" w:hAnsi="宋体" w:cs="Arial"/>
          <w:sz w:val="18"/>
          <w:szCs w:val="18"/>
          <w:lang w:eastAsia="zh-CN"/>
        </w:rPr>
        <w:t>/</w:t>
      </w:r>
      <w:r w:rsidRPr="003B28BA">
        <w:rPr>
          <w:rFonts w:ascii="Arial" w:hAnsi="宋体" w:cs="Arial" w:hint="eastAsia"/>
          <w:sz w:val="18"/>
          <w:szCs w:val="18"/>
          <w:lang w:eastAsia="zh-CN"/>
        </w:rPr>
        <w:t>或任何订单之前付款或提供充足的履约担保</w:t>
      </w:r>
      <w:r w:rsidRPr="003B28BA">
        <w:rPr>
          <w:rFonts w:ascii="Arial" w:hAnsi="Arial" w:cs="Arial" w:hint="eastAsia"/>
          <w:bCs/>
          <w:snapToGrid w:val="0"/>
          <w:sz w:val="18"/>
          <w:szCs w:val="18"/>
          <w:lang w:eastAsia="zh-CN"/>
        </w:rPr>
        <w:t>。</w:t>
      </w:r>
    </w:p>
    <w:p w14:paraId="221739E1" w14:textId="77777777" w:rsidR="004075FE" w:rsidRPr="003B28BA" w:rsidRDefault="004075FE" w:rsidP="004075FE">
      <w:pPr>
        <w:numPr>
          <w:ilvl w:val="1"/>
          <w:numId w:val="4"/>
        </w:numPr>
        <w:spacing w:after="60" w:line="260" w:lineRule="atLeast"/>
        <w:ind w:left="540"/>
        <w:jc w:val="both"/>
        <w:rPr>
          <w:rFonts w:ascii="Arial" w:hAnsi="Arial" w:cs="Arial"/>
          <w:sz w:val="18"/>
          <w:szCs w:val="18"/>
          <w:lang w:eastAsia="zh-CN"/>
        </w:rPr>
      </w:pPr>
      <w:r w:rsidRPr="003B28BA">
        <w:rPr>
          <w:rFonts w:ascii="Arial" w:hAnsi="Arial" w:cs="Arial"/>
          <w:sz w:val="18"/>
          <w:szCs w:val="18"/>
          <w:lang w:eastAsia="zh-CN"/>
        </w:rPr>
        <w:t xml:space="preserve">If Buyer breaches this Contract, without prejudice to remedied agreed above, </w:t>
      </w:r>
      <w:r w:rsidRPr="003B28BA">
        <w:rPr>
          <w:rFonts w:ascii="Arial" w:hAnsi="Arial" w:cs="Arial"/>
          <w:snapToGrid w:val="0"/>
          <w:color w:val="000000"/>
          <w:sz w:val="18"/>
          <w:szCs w:val="18"/>
          <w:lang w:eastAsia="zh-CN"/>
        </w:rPr>
        <w:t>Seller shall be reimbursed by Buyer for the additional expenses arising therefrom, including but not limited to fees for storage and freight, in addition,</w:t>
      </w:r>
      <w:r w:rsidRPr="003B28BA">
        <w:rPr>
          <w:rFonts w:ascii="Arial" w:hAnsi="Arial" w:cs="Arial"/>
          <w:sz w:val="18"/>
          <w:szCs w:val="18"/>
          <w:lang w:eastAsia="zh-CN"/>
        </w:rPr>
        <w:t xml:space="preserve"> Seller may retain the advance payment (if any) paid by Buyer to offset the liquidated damages and any other claims and shall be entitled to suspend the performance of the Contract. Seller may further claim in case the liquidated damages are not sufficient to fully cover the loss and damages. In case Buyer materially breach the Contract and/or any other contracts and orders with Seller, in terms of this Contract and the orders hereunder, Seller may also: (1) declare all outstanding sums due and payable immediately; (2) adjust price and payment terms hereof; and / or (3) cease performing of its obligations, including but not limited to ceasing installation, delivery, warranty and any other services (if any).</w:t>
      </w:r>
      <w:r w:rsidRPr="003B28BA">
        <w:rPr>
          <w:rFonts w:ascii="Arial" w:hAnsi="Arial" w:cs="Arial"/>
          <w:sz w:val="18"/>
          <w:szCs w:val="18"/>
          <w:lang w:eastAsia="zh-CN"/>
        </w:rPr>
        <w:tab/>
      </w:r>
    </w:p>
    <w:p w14:paraId="70142A54" w14:textId="77777777" w:rsidR="004075FE" w:rsidRPr="003B28BA" w:rsidRDefault="004075FE" w:rsidP="004075FE">
      <w:pPr>
        <w:tabs>
          <w:tab w:val="num" w:pos="630"/>
        </w:tabs>
        <w:spacing w:after="60" w:line="260" w:lineRule="atLeast"/>
        <w:ind w:left="540"/>
        <w:jc w:val="both"/>
        <w:rPr>
          <w:rFonts w:ascii="Arial" w:hAnsi="Arial" w:cs="Arial"/>
          <w:sz w:val="18"/>
          <w:szCs w:val="18"/>
          <w:lang w:eastAsia="zh-CN"/>
        </w:rPr>
      </w:pPr>
      <w:bookmarkStart w:id="27" w:name="_Hlk109305227"/>
      <w:r w:rsidRPr="003B28BA">
        <w:rPr>
          <w:rFonts w:ascii="Arial" w:hAnsi="Arial" w:cs="Arial" w:hint="eastAsia"/>
          <w:sz w:val="18"/>
          <w:szCs w:val="18"/>
          <w:lang w:eastAsia="zh-CN"/>
        </w:rPr>
        <w:t>如果买方违约，除前述约定外买方还应支付卖方因此发生的额外费用（包括但不限于仓储和运输费用）和损失，同时卖方可以保留买方支付的预付款（如有）以抵扣违约金及其他任何索赔，并有权暂停履行后续义务。违约金不足以弥补损失的，卖方有权进一步索赔。如买方严重违反本合同和</w:t>
      </w:r>
      <w:r w:rsidRPr="003B28BA">
        <w:rPr>
          <w:rFonts w:ascii="Arial" w:hAnsi="Arial" w:cs="Arial"/>
          <w:sz w:val="18"/>
          <w:szCs w:val="18"/>
          <w:lang w:eastAsia="zh-CN"/>
        </w:rPr>
        <w:t>/</w:t>
      </w:r>
      <w:r w:rsidRPr="003B28BA">
        <w:rPr>
          <w:rFonts w:ascii="Arial" w:hAnsi="Arial" w:cs="Arial" w:hint="eastAsia"/>
          <w:sz w:val="18"/>
          <w:szCs w:val="18"/>
          <w:lang w:eastAsia="zh-CN"/>
        </w:rPr>
        <w:t>或其与卖方订立的其他合同的，就本合同及其项下订单而言，卖方还可以：（</w:t>
      </w:r>
      <w:r w:rsidRPr="003B28BA">
        <w:rPr>
          <w:rFonts w:ascii="Arial" w:hAnsi="Arial" w:cs="Arial"/>
          <w:sz w:val="18"/>
          <w:szCs w:val="18"/>
          <w:lang w:eastAsia="zh-CN"/>
        </w:rPr>
        <w:t>1</w:t>
      </w:r>
      <w:r w:rsidRPr="003B28BA">
        <w:rPr>
          <w:rFonts w:ascii="Arial" w:hAnsi="Arial" w:cs="Arial" w:hint="eastAsia"/>
          <w:sz w:val="18"/>
          <w:szCs w:val="18"/>
          <w:lang w:eastAsia="zh-CN"/>
        </w:rPr>
        <w:t>）宣布买方所有款项立刻到期；（</w:t>
      </w:r>
      <w:r w:rsidRPr="003B28BA">
        <w:rPr>
          <w:rFonts w:ascii="Arial" w:hAnsi="Arial" w:cs="Arial"/>
          <w:sz w:val="18"/>
          <w:szCs w:val="18"/>
          <w:lang w:eastAsia="zh-CN"/>
        </w:rPr>
        <w:t>2</w:t>
      </w:r>
      <w:r w:rsidRPr="003B28BA">
        <w:rPr>
          <w:rFonts w:ascii="Arial" w:hAnsi="Arial" w:cs="Arial" w:hint="eastAsia"/>
          <w:sz w:val="18"/>
          <w:szCs w:val="18"/>
          <w:lang w:eastAsia="zh-CN"/>
        </w:rPr>
        <w:t>）自行调整价格及付款方式；和</w:t>
      </w:r>
      <w:r w:rsidRPr="003B28BA">
        <w:rPr>
          <w:rFonts w:ascii="Arial" w:hAnsi="Arial" w:cs="Arial"/>
          <w:sz w:val="18"/>
          <w:szCs w:val="18"/>
          <w:lang w:eastAsia="zh-CN"/>
        </w:rPr>
        <w:t>/</w:t>
      </w:r>
      <w:r w:rsidRPr="003B28BA">
        <w:rPr>
          <w:rFonts w:ascii="Arial" w:hAnsi="Arial" w:cs="Arial" w:hint="eastAsia"/>
          <w:sz w:val="18"/>
          <w:szCs w:val="18"/>
          <w:lang w:eastAsia="zh-CN"/>
        </w:rPr>
        <w:t>或（</w:t>
      </w:r>
      <w:r w:rsidRPr="003B28BA">
        <w:rPr>
          <w:rFonts w:ascii="Arial" w:hAnsi="Arial" w:cs="Arial"/>
          <w:sz w:val="18"/>
          <w:szCs w:val="18"/>
          <w:lang w:eastAsia="zh-CN"/>
        </w:rPr>
        <w:t>3</w:t>
      </w:r>
      <w:r w:rsidRPr="003B28BA">
        <w:rPr>
          <w:rFonts w:ascii="Arial" w:hAnsi="Arial" w:cs="Arial" w:hint="eastAsia"/>
          <w:sz w:val="18"/>
          <w:szCs w:val="18"/>
          <w:lang w:eastAsia="zh-CN"/>
        </w:rPr>
        <w:t>）停止履行本合同及订单下的义务，包括但不限于停止安装、交付、质保及任何其他服务（如有）。</w:t>
      </w:r>
      <w:bookmarkEnd w:id="27"/>
    </w:p>
    <w:p w14:paraId="50A8BE31" w14:textId="77777777" w:rsidR="004075FE" w:rsidRPr="003B28BA" w:rsidRDefault="004075FE" w:rsidP="004075FE">
      <w:pPr>
        <w:tabs>
          <w:tab w:val="num" w:pos="630"/>
        </w:tabs>
        <w:spacing w:after="60" w:line="260" w:lineRule="atLeast"/>
        <w:ind w:left="562" w:hanging="562"/>
        <w:jc w:val="both"/>
        <w:rPr>
          <w:rFonts w:ascii="Arial" w:hAnsi="Arial" w:cs="Arial"/>
          <w:snapToGrid w:val="0"/>
          <w:sz w:val="18"/>
          <w:szCs w:val="18"/>
          <w:lang w:eastAsia="zh-CN"/>
        </w:rPr>
      </w:pPr>
      <w:r w:rsidRPr="003B28BA">
        <w:rPr>
          <w:rFonts w:ascii="Arial" w:hAnsi="Arial" w:cs="Arial"/>
          <w:sz w:val="18"/>
          <w:szCs w:val="18"/>
          <w:lang w:eastAsia="zh-CN"/>
        </w:rPr>
        <w:tab/>
      </w:r>
    </w:p>
    <w:p w14:paraId="74954A5E" w14:textId="77777777" w:rsidR="004075FE" w:rsidRPr="003B28BA" w:rsidRDefault="004075FE" w:rsidP="004075FE">
      <w:pPr>
        <w:numPr>
          <w:ilvl w:val="0"/>
          <w:numId w:val="4"/>
        </w:numPr>
        <w:spacing w:line="260" w:lineRule="atLeast"/>
        <w:ind w:left="540" w:hanging="540"/>
        <w:contextualSpacing/>
        <w:jc w:val="both"/>
        <w:rPr>
          <w:rFonts w:ascii="Arial" w:hAnsi="Arial" w:cs="Arial"/>
          <w:b/>
          <w:bCs/>
          <w:sz w:val="18"/>
          <w:szCs w:val="18"/>
        </w:rPr>
      </w:pPr>
      <w:r w:rsidRPr="003B28BA">
        <w:rPr>
          <w:rFonts w:ascii="Arial" w:hAnsi="Arial" w:cs="Arial"/>
          <w:b/>
          <w:bCs/>
          <w:snapToGrid w:val="0"/>
          <w:sz w:val="18"/>
          <w:szCs w:val="18"/>
        </w:rPr>
        <w:t xml:space="preserve">Confidentiality </w:t>
      </w:r>
      <w:r w:rsidRPr="003B28BA">
        <w:rPr>
          <w:rFonts w:ascii="Arial" w:hAnsi="Arial" w:cs="Arial" w:hint="eastAsia"/>
          <w:b/>
          <w:bCs/>
          <w:sz w:val="18"/>
          <w:szCs w:val="18"/>
        </w:rPr>
        <w:t>保密</w:t>
      </w:r>
    </w:p>
    <w:p w14:paraId="1E52FFEC" w14:textId="77777777" w:rsidR="004075FE" w:rsidRPr="003B28BA" w:rsidRDefault="004075FE" w:rsidP="004075FE">
      <w:pPr>
        <w:numPr>
          <w:ilvl w:val="1"/>
          <w:numId w:val="4"/>
        </w:numPr>
        <w:spacing w:after="60" w:line="260" w:lineRule="atLeast"/>
        <w:ind w:left="540"/>
        <w:jc w:val="both"/>
        <w:rPr>
          <w:rFonts w:ascii="Arial" w:hAnsi="Arial" w:cs="Arial"/>
          <w:sz w:val="18"/>
          <w:szCs w:val="18"/>
        </w:rPr>
      </w:pPr>
      <w:r w:rsidRPr="003B28BA">
        <w:rPr>
          <w:rFonts w:ascii="Arial" w:hAnsi="Arial" w:cs="Arial"/>
          <w:sz w:val="18"/>
          <w:szCs w:val="18"/>
        </w:rPr>
        <w:t xml:space="preserve">Any information exchanged by Parties in connection with this Contract shall be treated as confidential information. This confidentiality obligation shall not </w:t>
      </w:r>
      <w:r w:rsidRPr="003B28BA">
        <w:rPr>
          <w:rFonts w:ascii="Arial" w:hAnsi="Arial" w:cs="Arial"/>
          <w:sz w:val="18"/>
          <w:szCs w:val="18"/>
        </w:rPr>
        <w:t>apply to a) information becomes available to the public through no breach by the recipient of the confidentiality obligation; b) information independently developed by the recipient; or c) information obtained from a third party whose disclosure does not breach any confidentiality obligation.</w:t>
      </w:r>
    </w:p>
    <w:p w14:paraId="7130B94D" w14:textId="77777777" w:rsidR="004075FE" w:rsidRPr="003B28BA" w:rsidRDefault="004075FE" w:rsidP="004075FE">
      <w:pPr>
        <w:spacing w:after="60" w:line="260" w:lineRule="atLeast"/>
        <w:ind w:left="540"/>
        <w:jc w:val="both"/>
        <w:rPr>
          <w:rFonts w:ascii="Arial" w:hAnsi="Arial" w:cs="Arial"/>
          <w:snapToGrid w:val="0"/>
          <w:sz w:val="18"/>
          <w:szCs w:val="18"/>
          <w:lang w:eastAsia="zh-CN"/>
        </w:rPr>
      </w:pPr>
      <w:r w:rsidRPr="003B28BA">
        <w:rPr>
          <w:rFonts w:ascii="Arial" w:hAnsi="Arial" w:cs="Arial" w:hint="eastAsia"/>
          <w:snapToGrid w:val="0"/>
          <w:sz w:val="18"/>
          <w:szCs w:val="18"/>
          <w:lang w:eastAsia="zh-CN"/>
        </w:rPr>
        <w:t>双方交换的与本合同有关的任何信息应被视为保密信息。本保密义务不适用于：</w:t>
      </w:r>
      <w:r w:rsidRPr="003B28BA">
        <w:rPr>
          <w:rFonts w:ascii="Arial" w:hAnsi="Arial" w:cs="Arial"/>
          <w:snapToGrid w:val="0"/>
          <w:sz w:val="18"/>
          <w:szCs w:val="18"/>
          <w:lang w:eastAsia="zh-CN"/>
        </w:rPr>
        <w:t>a</w:t>
      </w:r>
      <w:r w:rsidRPr="003B28BA">
        <w:rPr>
          <w:rFonts w:ascii="Arial" w:hAnsi="Arial" w:cs="Arial" w:hint="eastAsia"/>
          <w:snapToGrid w:val="0"/>
          <w:sz w:val="18"/>
          <w:szCs w:val="18"/>
          <w:lang w:eastAsia="zh-CN"/>
        </w:rPr>
        <w:t>）非因接收方违反保密义务已为公众所知的信息；</w:t>
      </w:r>
      <w:r w:rsidRPr="003B28BA">
        <w:rPr>
          <w:rFonts w:ascii="Arial" w:hAnsi="Arial" w:cs="Arial"/>
          <w:snapToGrid w:val="0"/>
          <w:sz w:val="18"/>
          <w:szCs w:val="18"/>
          <w:lang w:eastAsia="zh-CN"/>
        </w:rPr>
        <w:t>b</w:t>
      </w:r>
      <w:r w:rsidRPr="003B28BA">
        <w:rPr>
          <w:rFonts w:ascii="Arial" w:hAnsi="Arial" w:cs="Arial" w:hint="eastAsia"/>
          <w:snapToGrid w:val="0"/>
          <w:sz w:val="18"/>
          <w:szCs w:val="18"/>
          <w:lang w:eastAsia="zh-CN"/>
        </w:rPr>
        <w:t>）信息接收方独立开发的信息；以及</w:t>
      </w:r>
      <w:r w:rsidRPr="003B28BA">
        <w:rPr>
          <w:rFonts w:ascii="Arial" w:hAnsi="Arial" w:cs="Arial"/>
          <w:snapToGrid w:val="0"/>
          <w:sz w:val="18"/>
          <w:szCs w:val="18"/>
          <w:lang w:eastAsia="zh-CN"/>
        </w:rPr>
        <w:t>c</w:t>
      </w:r>
      <w:r w:rsidRPr="003B28BA">
        <w:rPr>
          <w:rFonts w:ascii="Arial" w:hAnsi="Arial" w:cs="Arial" w:hint="eastAsia"/>
          <w:snapToGrid w:val="0"/>
          <w:sz w:val="18"/>
          <w:szCs w:val="18"/>
          <w:lang w:eastAsia="zh-CN"/>
        </w:rPr>
        <w:t>）从第三方处获知而该第三方的披露未违反保密义务的信息。</w:t>
      </w:r>
    </w:p>
    <w:p w14:paraId="7541C47E" w14:textId="77777777" w:rsidR="004075FE" w:rsidRPr="003B28BA" w:rsidRDefault="004075FE" w:rsidP="004075FE">
      <w:pPr>
        <w:numPr>
          <w:ilvl w:val="1"/>
          <w:numId w:val="4"/>
        </w:numPr>
        <w:spacing w:after="60" w:line="260" w:lineRule="atLeast"/>
        <w:ind w:left="540"/>
        <w:jc w:val="both"/>
        <w:rPr>
          <w:rFonts w:ascii="Arial" w:hAnsi="Arial" w:cs="Arial"/>
          <w:sz w:val="18"/>
          <w:szCs w:val="18"/>
        </w:rPr>
      </w:pPr>
      <w:r w:rsidRPr="003B28BA">
        <w:rPr>
          <w:rFonts w:ascii="Arial" w:hAnsi="Arial" w:cs="Arial"/>
          <w:sz w:val="18"/>
          <w:szCs w:val="18"/>
        </w:rPr>
        <w:t xml:space="preserve">The recipient may disclose confidential information to its affiliate(s) or supplier(s) to the extent necessary for the purpose of performing the contract, provided that such affiliate(s) or supplier(s) shall be bounded by equivalent confidentiality obligations. </w:t>
      </w:r>
    </w:p>
    <w:p w14:paraId="771C09FC" w14:textId="77777777" w:rsidR="004075FE" w:rsidRPr="003B28BA" w:rsidRDefault="004075FE" w:rsidP="004075FE">
      <w:pPr>
        <w:pStyle w:val="BodyText"/>
        <w:spacing w:after="60" w:line="260" w:lineRule="atLeast"/>
        <w:ind w:left="540"/>
        <w:jc w:val="both"/>
        <w:rPr>
          <w:rFonts w:ascii="Arial" w:hAnsi="Arial" w:cs="Arial"/>
          <w:b w:val="0"/>
          <w:sz w:val="18"/>
          <w:szCs w:val="18"/>
        </w:rPr>
      </w:pPr>
      <w:r w:rsidRPr="003B28BA">
        <w:rPr>
          <w:rFonts w:ascii="Arial" w:hAnsi="Arial" w:cs="Arial" w:hint="eastAsia"/>
          <w:b w:val="0"/>
          <w:sz w:val="18"/>
          <w:szCs w:val="18"/>
        </w:rPr>
        <w:t>信息接收方可为履行合同目的在必要的限度内向其关联公司、供应商披露保密信息，该关联公司、供应商应当受同等保密义务的约束。</w:t>
      </w:r>
    </w:p>
    <w:p w14:paraId="09B7FE43" w14:textId="77777777" w:rsidR="004075FE" w:rsidRPr="003B28BA" w:rsidRDefault="004075FE" w:rsidP="004075FE">
      <w:pPr>
        <w:numPr>
          <w:ilvl w:val="1"/>
          <w:numId w:val="4"/>
        </w:numPr>
        <w:spacing w:after="60" w:line="260" w:lineRule="atLeast"/>
        <w:ind w:left="540"/>
        <w:jc w:val="both"/>
        <w:rPr>
          <w:rFonts w:ascii="Arial" w:hAnsi="Arial" w:cs="Arial"/>
          <w:sz w:val="18"/>
          <w:szCs w:val="18"/>
        </w:rPr>
      </w:pPr>
      <w:r w:rsidRPr="003B28BA">
        <w:rPr>
          <w:rFonts w:ascii="Arial" w:hAnsi="Arial" w:cs="Arial"/>
          <w:sz w:val="18"/>
          <w:szCs w:val="18"/>
        </w:rPr>
        <w:t>The obligation set forth in this Section 6 (Confidentiality) shall survive termination or expiration of this Contract for five (5) years.</w:t>
      </w:r>
    </w:p>
    <w:p w14:paraId="72A2119A" w14:textId="77777777" w:rsidR="004075FE" w:rsidRPr="003B28BA" w:rsidRDefault="004075FE" w:rsidP="004075FE">
      <w:pPr>
        <w:spacing w:after="60" w:line="260" w:lineRule="atLeast"/>
        <w:ind w:left="540"/>
        <w:jc w:val="both"/>
        <w:rPr>
          <w:rFonts w:ascii="Arial" w:hAnsi="Arial" w:cs="Arial"/>
          <w:sz w:val="18"/>
          <w:szCs w:val="18"/>
          <w:lang w:eastAsia="zh-CN"/>
        </w:rPr>
      </w:pPr>
      <w:r w:rsidRPr="003B28BA">
        <w:rPr>
          <w:rFonts w:ascii="Arial" w:hAnsi="Arial" w:cs="Arial" w:hint="eastAsia"/>
          <w:sz w:val="18"/>
          <w:szCs w:val="18"/>
          <w:lang w:eastAsia="zh-CN"/>
        </w:rPr>
        <w:t>本第</w:t>
      </w:r>
      <w:r w:rsidRPr="003B28BA">
        <w:rPr>
          <w:rFonts w:ascii="Arial" w:hAnsi="Arial" w:cs="Arial"/>
          <w:sz w:val="18"/>
          <w:szCs w:val="18"/>
          <w:lang w:eastAsia="zh-CN"/>
        </w:rPr>
        <w:t>6</w:t>
      </w:r>
      <w:r w:rsidRPr="003B28BA">
        <w:rPr>
          <w:rFonts w:ascii="Arial" w:hAnsi="Arial" w:cs="Arial" w:hint="eastAsia"/>
          <w:sz w:val="18"/>
          <w:szCs w:val="18"/>
          <w:lang w:eastAsia="zh-CN"/>
        </w:rPr>
        <w:t>条（保密）中所述的保</w:t>
      </w:r>
      <w:r w:rsidRPr="003B28BA">
        <w:rPr>
          <w:rFonts w:ascii="Arial" w:hAnsi="Arial" w:cs="Arial" w:hint="eastAsia"/>
          <w:snapToGrid w:val="0"/>
          <w:sz w:val="18"/>
          <w:szCs w:val="18"/>
          <w:lang w:eastAsia="zh-CN"/>
        </w:rPr>
        <w:t>密义务在合同终止或到期后五年（</w:t>
      </w:r>
      <w:r w:rsidRPr="003B28BA">
        <w:rPr>
          <w:rFonts w:ascii="Arial" w:hAnsi="Arial" w:cs="Arial"/>
          <w:snapToGrid w:val="0"/>
          <w:sz w:val="18"/>
          <w:szCs w:val="18"/>
          <w:lang w:eastAsia="zh-CN"/>
        </w:rPr>
        <w:t>5</w:t>
      </w:r>
      <w:r w:rsidRPr="003B28BA">
        <w:rPr>
          <w:rFonts w:ascii="Arial" w:hAnsi="Arial" w:cs="Arial" w:hint="eastAsia"/>
          <w:snapToGrid w:val="0"/>
          <w:sz w:val="18"/>
          <w:szCs w:val="18"/>
          <w:lang w:eastAsia="zh-CN"/>
        </w:rPr>
        <w:t>）内继续有效。</w:t>
      </w:r>
    </w:p>
    <w:p w14:paraId="4E8A22CD" w14:textId="77777777" w:rsidR="004075FE" w:rsidRPr="003B28BA" w:rsidRDefault="004075FE" w:rsidP="004075FE">
      <w:pPr>
        <w:spacing w:after="60" w:line="260" w:lineRule="atLeast"/>
        <w:ind w:left="567"/>
        <w:jc w:val="both"/>
        <w:rPr>
          <w:rFonts w:ascii="Arial" w:hAnsi="Arial" w:cs="Arial"/>
          <w:b/>
          <w:snapToGrid w:val="0"/>
          <w:sz w:val="18"/>
          <w:szCs w:val="18"/>
          <w:lang w:eastAsia="zh-CN"/>
        </w:rPr>
      </w:pPr>
    </w:p>
    <w:p w14:paraId="2465F501" w14:textId="77777777" w:rsidR="004075FE" w:rsidRPr="003B28BA" w:rsidRDefault="004075FE" w:rsidP="004075FE">
      <w:pPr>
        <w:numPr>
          <w:ilvl w:val="0"/>
          <w:numId w:val="4"/>
        </w:numPr>
        <w:spacing w:line="260" w:lineRule="atLeast"/>
        <w:ind w:left="540" w:hanging="540"/>
        <w:contextualSpacing/>
        <w:jc w:val="both"/>
        <w:rPr>
          <w:rFonts w:ascii="Arial" w:hAnsi="Arial" w:cs="Arial"/>
          <w:b/>
          <w:snapToGrid w:val="0"/>
          <w:sz w:val="18"/>
          <w:szCs w:val="18"/>
        </w:rPr>
      </w:pPr>
      <w:r w:rsidRPr="003B28BA">
        <w:rPr>
          <w:rFonts w:ascii="Arial" w:hAnsi="Arial" w:cs="Arial"/>
          <w:b/>
          <w:snapToGrid w:val="0"/>
          <w:sz w:val="18"/>
          <w:szCs w:val="18"/>
          <w:lang w:eastAsia="zh-CN"/>
        </w:rPr>
        <w:t>Software</w:t>
      </w:r>
      <w:r w:rsidRPr="003B28BA">
        <w:rPr>
          <w:rFonts w:ascii="Arial" w:hAnsi="Arial" w:cs="Arial" w:hint="eastAsia"/>
          <w:b/>
          <w:snapToGrid w:val="0"/>
          <w:sz w:val="18"/>
          <w:szCs w:val="18"/>
        </w:rPr>
        <w:t>软件</w:t>
      </w:r>
    </w:p>
    <w:p w14:paraId="7674FBBB" w14:textId="77777777" w:rsidR="004075FE" w:rsidRPr="003B28BA" w:rsidRDefault="004075FE" w:rsidP="004075FE">
      <w:pPr>
        <w:numPr>
          <w:ilvl w:val="1"/>
          <w:numId w:val="4"/>
        </w:numPr>
        <w:spacing w:after="60" w:line="260" w:lineRule="atLeast"/>
        <w:ind w:left="540"/>
        <w:jc w:val="both"/>
        <w:rPr>
          <w:rFonts w:ascii="Arial" w:hAnsi="Arial" w:cs="Arial"/>
          <w:snapToGrid w:val="0"/>
          <w:sz w:val="18"/>
          <w:szCs w:val="18"/>
        </w:rPr>
      </w:pPr>
      <w:r w:rsidRPr="003B28BA">
        <w:rPr>
          <w:rFonts w:ascii="Arial" w:hAnsi="Arial" w:cs="Arial"/>
          <w:snapToGrid w:val="0"/>
          <w:sz w:val="18"/>
          <w:szCs w:val="18"/>
        </w:rPr>
        <w:t xml:space="preserve">If any software is provided with the Goods, Buyer shall be granted a </w:t>
      </w:r>
      <w:r w:rsidRPr="003B28BA">
        <w:rPr>
          <w:rFonts w:ascii="Arial" w:hAnsi="Arial" w:cs="Arial"/>
          <w:snapToGrid w:val="0"/>
          <w:sz w:val="18"/>
          <w:szCs w:val="18"/>
          <w:lang w:eastAsia="zh-CN"/>
        </w:rPr>
        <w:t>non-exclusive</w:t>
      </w:r>
      <w:r w:rsidRPr="003B28BA">
        <w:rPr>
          <w:rFonts w:ascii="Arial" w:hAnsi="Arial" w:cs="Arial"/>
          <w:snapToGrid w:val="0"/>
          <w:sz w:val="18"/>
          <w:szCs w:val="18"/>
        </w:rPr>
        <w:t xml:space="preserve"> license under the license terms contained in the </w:t>
      </w:r>
      <w:r w:rsidRPr="003B28BA">
        <w:rPr>
          <w:rFonts w:ascii="Arial" w:hAnsi="Arial" w:cs="Arial"/>
          <w:snapToGrid w:val="0"/>
          <w:sz w:val="18"/>
          <w:szCs w:val="18"/>
          <w:lang w:eastAsia="zh-CN"/>
        </w:rPr>
        <w:t>soft</w:t>
      </w:r>
      <w:r w:rsidRPr="003B28BA">
        <w:rPr>
          <w:rFonts w:ascii="Arial" w:hAnsi="Arial" w:cs="Arial"/>
          <w:snapToGrid w:val="0"/>
          <w:sz w:val="18"/>
          <w:szCs w:val="18"/>
        </w:rPr>
        <w:t>ware documentation, the software itself or in attached license term, to install and use the software in unchanged form and with the agreed equipment for the agreed purpose. Buyer shall not modify, reverse engineer, disassemble or decompile the software.</w:t>
      </w:r>
    </w:p>
    <w:p w14:paraId="00EA2302" w14:textId="77777777" w:rsidR="004075FE" w:rsidRPr="003B28BA" w:rsidRDefault="004075FE" w:rsidP="004075FE">
      <w:pPr>
        <w:tabs>
          <w:tab w:val="num" w:pos="540"/>
        </w:tabs>
        <w:spacing w:after="60" w:line="260" w:lineRule="atLeast"/>
        <w:ind w:left="540" w:hanging="540"/>
        <w:jc w:val="both"/>
        <w:rPr>
          <w:rFonts w:ascii="Arial" w:hAnsi="Arial" w:cs="Arial"/>
          <w:snapToGrid w:val="0"/>
          <w:sz w:val="18"/>
          <w:szCs w:val="18"/>
          <w:lang w:eastAsia="zh-CN"/>
        </w:rPr>
      </w:pPr>
      <w:r w:rsidRPr="003B28BA">
        <w:rPr>
          <w:rFonts w:ascii="Arial" w:hAnsi="Arial" w:cs="Arial"/>
          <w:sz w:val="18"/>
          <w:szCs w:val="18"/>
        </w:rPr>
        <w:tab/>
      </w:r>
      <w:r w:rsidRPr="003B28BA">
        <w:rPr>
          <w:rFonts w:ascii="Arial" w:hAnsi="Arial" w:cs="Arial" w:hint="eastAsia"/>
          <w:snapToGrid w:val="0"/>
          <w:sz w:val="18"/>
          <w:szCs w:val="18"/>
          <w:lang w:eastAsia="zh-CN"/>
        </w:rPr>
        <w:t>如果卖方随设备提供软件，该软件将根据软件文档、软件本身或另附的许可条款向买方授予非排他性的许可，以便买方为合同约定之目的、且在不改变软件形式的前提下，在约定设备上使用该软件。买方不得对程序进行修改、逆向工程、反汇编或反编译。</w:t>
      </w:r>
    </w:p>
    <w:p w14:paraId="314DB0C2" w14:textId="77777777" w:rsidR="004075FE" w:rsidRPr="003B28BA" w:rsidRDefault="004075FE" w:rsidP="004075FE">
      <w:pPr>
        <w:numPr>
          <w:ilvl w:val="1"/>
          <w:numId w:val="4"/>
        </w:numPr>
        <w:spacing w:after="60" w:line="260" w:lineRule="atLeast"/>
        <w:ind w:left="540"/>
        <w:jc w:val="both"/>
        <w:rPr>
          <w:rFonts w:ascii="Arial" w:hAnsi="Arial" w:cs="Arial"/>
          <w:snapToGrid w:val="0"/>
          <w:sz w:val="18"/>
          <w:szCs w:val="18"/>
        </w:rPr>
      </w:pPr>
      <w:r w:rsidRPr="003B28BA">
        <w:rPr>
          <w:rFonts w:ascii="Arial" w:hAnsi="Arial" w:cs="Arial"/>
          <w:snapToGrid w:val="0"/>
          <w:sz w:val="18"/>
          <w:szCs w:val="18"/>
        </w:rPr>
        <w:t>If Seller delivers the software in the form of data medium (e.g.</w:t>
      </w:r>
      <w:r w:rsidRPr="003B28BA">
        <w:rPr>
          <w:rFonts w:ascii="Arial" w:hAnsi="Arial" w:cs="Arial"/>
          <w:snapToGrid w:val="0"/>
          <w:sz w:val="18"/>
          <w:szCs w:val="18"/>
          <w:lang w:eastAsia="zh-CN"/>
        </w:rPr>
        <w:t>,</w:t>
      </w:r>
      <w:r w:rsidRPr="003B28BA">
        <w:rPr>
          <w:rFonts w:ascii="Arial" w:hAnsi="Arial" w:cs="Arial"/>
          <w:snapToGrid w:val="0"/>
          <w:sz w:val="18"/>
          <w:szCs w:val="18"/>
        </w:rPr>
        <w:t xml:space="preserve"> compact disk), the delivery terms under this Contract shall apply. If Seller delivers the software via download, delivery shall be completed when the initial password is sent out to the email address designated by Buyer in writing.</w:t>
      </w:r>
    </w:p>
    <w:p w14:paraId="0C82E2B0" w14:textId="77777777" w:rsidR="004075FE" w:rsidRPr="003B28BA" w:rsidRDefault="004075FE" w:rsidP="004075FE">
      <w:pPr>
        <w:spacing w:after="60" w:line="260" w:lineRule="atLeast"/>
        <w:ind w:left="540"/>
        <w:jc w:val="both"/>
        <w:rPr>
          <w:rFonts w:ascii="Arial" w:hAnsi="Arial" w:cs="Arial"/>
          <w:snapToGrid w:val="0"/>
          <w:sz w:val="18"/>
          <w:szCs w:val="18"/>
          <w:lang w:eastAsia="zh-CN"/>
        </w:rPr>
      </w:pPr>
      <w:r w:rsidRPr="003B28BA">
        <w:rPr>
          <w:rFonts w:ascii="Arial" w:hAnsi="Arial" w:cs="Arial" w:hint="eastAsia"/>
          <w:snapToGrid w:val="0"/>
          <w:sz w:val="18"/>
          <w:szCs w:val="18"/>
          <w:lang w:eastAsia="zh-CN"/>
        </w:rPr>
        <w:t>如卖方以数据介质形式（例如光盘）交付软件，则适用本合同下的交货条款。如卖方以下载的方式交付软件，卖方向买方书面指定的电子邮箱发送初始密码后即完成交付。</w:t>
      </w:r>
    </w:p>
    <w:p w14:paraId="143F419C" w14:textId="77777777" w:rsidR="004075FE" w:rsidRPr="003B28BA" w:rsidRDefault="004075FE" w:rsidP="004075FE">
      <w:pPr>
        <w:numPr>
          <w:ilvl w:val="1"/>
          <w:numId w:val="4"/>
        </w:numPr>
        <w:spacing w:after="60" w:line="260" w:lineRule="atLeast"/>
        <w:ind w:left="540"/>
        <w:jc w:val="both"/>
        <w:rPr>
          <w:rFonts w:ascii="Arial" w:hAnsi="Arial" w:cs="Arial"/>
          <w:sz w:val="18"/>
          <w:szCs w:val="18"/>
        </w:rPr>
      </w:pPr>
      <w:r w:rsidRPr="003B28BA">
        <w:rPr>
          <w:rFonts w:ascii="Arial" w:hAnsi="Arial" w:cs="Arial"/>
          <w:snapToGrid w:val="0"/>
          <w:sz w:val="18"/>
          <w:szCs w:val="18"/>
        </w:rPr>
        <w:t>Unless otherwise agreed, the software shall be provided in machine readable form (object code) only. Seller does not provide source code of the software.</w:t>
      </w:r>
    </w:p>
    <w:p w14:paraId="59C4BA53" w14:textId="77777777" w:rsidR="004075FE" w:rsidRPr="003B28BA" w:rsidRDefault="004075FE" w:rsidP="004075FE">
      <w:pPr>
        <w:tabs>
          <w:tab w:val="num" w:pos="540"/>
        </w:tabs>
        <w:spacing w:after="60" w:line="260" w:lineRule="atLeast"/>
        <w:ind w:left="540" w:hanging="540"/>
        <w:jc w:val="both"/>
        <w:rPr>
          <w:rFonts w:ascii="Arial" w:hAnsi="Arial" w:cs="Arial"/>
          <w:snapToGrid w:val="0"/>
          <w:sz w:val="18"/>
          <w:szCs w:val="18"/>
          <w:lang w:eastAsia="zh-CN"/>
        </w:rPr>
      </w:pPr>
      <w:r w:rsidRPr="003B28BA">
        <w:rPr>
          <w:rFonts w:ascii="Arial" w:hAnsi="Arial" w:cs="Arial"/>
          <w:snapToGrid w:val="0"/>
          <w:sz w:val="18"/>
          <w:szCs w:val="18"/>
          <w:lang w:eastAsia="zh-CN"/>
        </w:rPr>
        <w:lastRenderedPageBreak/>
        <w:tab/>
      </w:r>
      <w:r w:rsidRPr="003B28BA">
        <w:rPr>
          <w:rFonts w:ascii="Arial" w:hAnsi="Arial" w:cs="Arial" w:hint="eastAsia"/>
          <w:snapToGrid w:val="0"/>
          <w:sz w:val="18"/>
          <w:szCs w:val="18"/>
          <w:lang w:eastAsia="zh-CN"/>
        </w:rPr>
        <w:t>除非另有约定，软件应只以可机读的形式（目标代码）提供。卖方不提供软件的源代码。</w:t>
      </w:r>
    </w:p>
    <w:p w14:paraId="6B2CF0A2" w14:textId="77777777" w:rsidR="004075FE" w:rsidRPr="003B28BA" w:rsidRDefault="004075FE" w:rsidP="004075FE">
      <w:pPr>
        <w:tabs>
          <w:tab w:val="num" w:pos="540"/>
        </w:tabs>
        <w:spacing w:after="60" w:line="260" w:lineRule="atLeast"/>
        <w:ind w:left="547" w:hanging="547"/>
        <w:jc w:val="both"/>
        <w:rPr>
          <w:rFonts w:ascii="Arial" w:hAnsi="Arial" w:cs="Arial"/>
          <w:snapToGrid w:val="0"/>
          <w:sz w:val="18"/>
          <w:szCs w:val="18"/>
          <w:lang w:eastAsia="zh-CN"/>
        </w:rPr>
      </w:pPr>
    </w:p>
    <w:p w14:paraId="36185D5B" w14:textId="77777777" w:rsidR="004075FE" w:rsidRPr="003B28BA" w:rsidRDefault="004075FE" w:rsidP="004075FE">
      <w:pPr>
        <w:numPr>
          <w:ilvl w:val="0"/>
          <w:numId w:val="4"/>
        </w:numPr>
        <w:spacing w:line="260" w:lineRule="atLeast"/>
        <w:ind w:left="540" w:hanging="540"/>
        <w:contextualSpacing/>
        <w:jc w:val="both"/>
        <w:rPr>
          <w:rFonts w:ascii="Arial" w:hAnsi="Arial" w:cs="Arial"/>
          <w:snapToGrid w:val="0"/>
          <w:sz w:val="18"/>
          <w:szCs w:val="18"/>
        </w:rPr>
      </w:pPr>
      <w:bookmarkStart w:id="28" w:name="OLE_LINK38"/>
      <w:r w:rsidRPr="003B28BA">
        <w:rPr>
          <w:rFonts w:ascii="Arial" w:hAnsi="Arial" w:cs="Arial"/>
          <w:b/>
          <w:snapToGrid w:val="0"/>
          <w:sz w:val="18"/>
          <w:szCs w:val="18"/>
          <w:lang w:eastAsia="zh-CN"/>
        </w:rPr>
        <w:t>Intellectual</w:t>
      </w:r>
      <w:r w:rsidRPr="003B28BA">
        <w:rPr>
          <w:rFonts w:ascii="Arial" w:hAnsi="Arial" w:cs="Arial"/>
          <w:b/>
          <w:snapToGrid w:val="0"/>
          <w:sz w:val="18"/>
          <w:szCs w:val="18"/>
        </w:rPr>
        <w:t xml:space="preserve"> </w:t>
      </w:r>
      <w:r w:rsidRPr="003B28BA">
        <w:rPr>
          <w:rFonts w:ascii="Arial" w:hAnsi="Arial" w:cs="Arial"/>
          <w:b/>
          <w:snapToGrid w:val="0"/>
          <w:sz w:val="18"/>
          <w:szCs w:val="18"/>
          <w:lang w:eastAsia="zh-CN"/>
        </w:rPr>
        <w:t>Property</w:t>
      </w:r>
      <w:r w:rsidRPr="003B28BA">
        <w:rPr>
          <w:rFonts w:ascii="Arial" w:hAnsi="Arial" w:cs="Arial" w:hint="eastAsia"/>
          <w:b/>
          <w:snapToGrid w:val="0"/>
          <w:sz w:val="18"/>
          <w:szCs w:val="18"/>
        </w:rPr>
        <w:t>知识产权</w:t>
      </w:r>
    </w:p>
    <w:bookmarkEnd w:id="28"/>
    <w:p w14:paraId="5FC2321D" w14:textId="77777777" w:rsidR="004075FE" w:rsidRPr="003B28BA" w:rsidRDefault="004075FE" w:rsidP="004075FE">
      <w:pPr>
        <w:numPr>
          <w:ilvl w:val="1"/>
          <w:numId w:val="4"/>
        </w:numPr>
        <w:spacing w:after="60" w:line="260" w:lineRule="atLeast"/>
        <w:ind w:left="540"/>
        <w:jc w:val="both"/>
        <w:rPr>
          <w:rFonts w:ascii="Arial" w:hAnsi="Arial" w:cs="Arial"/>
          <w:snapToGrid w:val="0"/>
          <w:sz w:val="18"/>
          <w:szCs w:val="18"/>
        </w:rPr>
      </w:pPr>
      <w:r w:rsidRPr="003B28BA">
        <w:rPr>
          <w:rFonts w:ascii="Arial" w:hAnsi="Arial" w:cs="Arial"/>
          <w:snapToGrid w:val="0"/>
          <w:sz w:val="18"/>
          <w:szCs w:val="18"/>
        </w:rPr>
        <w:t>In the event a third party asserts legitimate claims against Buyer that the Goods infringe its intellectual property rights, Seller shall, at its own expense, choose (i) to acquire the legal right to use the Goods for Buyer; (ii) modify the Goods so as not to infringe intellectual property rights; or (iii) replace the infringing part of the Goods. Seller's aforesaid obligations shall apply only if Buyer 1) has immediately notified Seller in writing of the claims asserted by the third party; 2) has not acknowledged an infringement; and 3) authorize</w:t>
      </w:r>
      <w:r w:rsidRPr="003B28BA">
        <w:rPr>
          <w:rFonts w:ascii="Arial" w:hAnsi="Arial" w:cs="Arial"/>
          <w:snapToGrid w:val="0"/>
          <w:sz w:val="18"/>
          <w:szCs w:val="18"/>
          <w:lang w:eastAsia="zh-CN"/>
        </w:rPr>
        <w:t>s</w:t>
      </w:r>
      <w:r w:rsidRPr="003B28BA">
        <w:rPr>
          <w:rFonts w:ascii="Arial" w:hAnsi="Arial" w:cs="Arial"/>
          <w:snapToGrid w:val="0"/>
          <w:sz w:val="18"/>
          <w:szCs w:val="18"/>
        </w:rPr>
        <w:t xml:space="preserve"> Seller to defend against and/or reach a settlement with the third party.</w:t>
      </w:r>
    </w:p>
    <w:p w14:paraId="38097C5F" w14:textId="77777777" w:rsidR="004075FE" w:rsidRPr="003B28BA" w:rsidRDefault="004075FE" w:rsidP="004075FE">
      <w:pPr>
        <w:tabs>
          <w:tab w:val="num" w:pos="540"/>
        </w:tabs>
        <w:spacing w:after="60" w:line="260" w:lineRule="atLeast"/>
        <w:ind w:left="540" w:hanging="540"/>
        <w:jc w:val="both"/>
        <w:rPr>
          <w:rFonts w:ascii="Arial" w:hAnsi="Arial" w:cs="Arial"/>
          <w:snapToGrid w:val="0"/>
          <w:sz w:val="18"/>
          <w:szCs w:val="18"/>
          <w:lang w:eastAsia="zh-CN"/>
        </w:rPr>
      </w:pPr>
      <w:r w:rsidRPr="003B28BA">
        <w:rPr>
          <w:rFonts w:ascii="Arial" w:hAnsi="Arial" w:cs="Arial"/>
          <w:sz w:val="18"/>
          <w:szCs w:val="18"/>
        </w:rPr>
        <w:tab/>
      </w:r>
      <w:r w:rsidRPr="003B28BA">
        <w:rPr>
          <w:rFonts w:ascii="Arial" w:hAnsi="Arial" w:cs="Arial" w:hint="eastAsia"/>
          <w:snapToGrid w:val="0"/>
          <w:sz w:val="18"/>
          <w:szCs w:val="18"/>
          <w:lang w:eastAsia="zh-CN"/>
        </w:rPr>
        <w:t>如第三方向买方提出货物侵犯了其知识产权的合法主张，卖方应自负费用选择</w:t>
      </w:r>
      <w:r w:rsidRPr="003B28BA">
        <w:rPr>
          <w:rFonts w:ascii="Arial" w:hAnsi="Arial" w:cs="Arial"/>
          <w:snapToGrid w:val="0"/>
          <w:sz w:val="18"/>
          <w:szCs w:val="18"/>
          <w:lang w:eastAsia="zh-CN"/>
        </w:rPr>
        <w:t xml:space="preserve"> (i) </w:t>
      </w:r>
      <w:r w:rsidRPr="003B28BA">
        <w:rPr>
          <w:rFonts w:ascii="Arial" w:hAnsi="Arial" w:cs="Arial" w:hint="eastAsia"/>
          <w:snapToGrid w:val="0"/>
          <w:sz w:val="18"/>
          <w:szCs w:val="18"/>
          <w:lang w:eastAsia="zh-CN"/>
        </w:rPr>
        <w:t>为买方获得使用货物的权利；（</w:t>
      </w:r>
      <w:r w:rsidRPr="003B28BA">
        <w:rPr>
          <w:rFonts w:ascii="Arial" w:hAnsi="Arial" w:cs="Arial"/>
          <w:snapToGrid w:val="0"/>
          <w:sz w:val="18"/>
          <w:szCs w:val="18"/>
          <w:lang w:eastAsia="zh-CN"/>
        </w:rPr>
        <w:t>ii</w:t>
      </w:r>
      <w:r w:rsidRPr="003B28BA">
        <w:rPr>
          <w:rFonts w:ascii="Arial" w:hAnsi="Arial" w:cs="Arial" w:hint="eastAsia"/>
          <w:snapToGrid w:val="0"/>
          <w:sz w:val="18"/>
          <w:szCs w:val="18"/>
          <w:lang w:eastAsia="zh-CN"/>
        </w:rPr>
        <w:t>）修改货物以使其不侵犯知识产权；或（</w:t>
      </w:r>
      <w:r w:rsidRPr="003B28BA">
        <w:rPr>
          <w:rFonts w:ascii="Arial" w:hAnsi="Arial" w:cs="Arial"/>
          <w:snapToGrid w:val="0"/>
          <w:sz w:val="18"/>
          <w:szCs w:val="18"/>
          <w:lang w:eastAsia="zh-CN"/>
        </w:rPr>
        <w:t>iii</w:t>
      </w:r>
      <w:r w:rsidRPr="003B28BA">
        <w:rPr>
          <w:rFonts w:ascii="Arial" w:hAnsi="Arial" w:cs="Arial" w:hint="eastAsia"/>
          <w:snapToGrid w:val="0"/>
          <w:sz w:val="18"/>
          <w:szCs w:val="18"/>
          <w:lang w:eastAsia="zh-CN"/>
        </w:rPr>
        <w:t>）替换货物的侵权部分。卖方承担前述义务的前提是：</w:t>
      </w:r>
      <w:r w:rsidRPr="003B28BA">
        <w:rPr>
          <w:rFonts w:ascii="Arial" w:hAnsi="Arial" w:cs="Arial"/>
          <w:snapToGrid w:val="0"/>
          <w:sz w:val="18"/>
          <w:szCs w:val="18"/>
          <w:lang w:eastAsia="zh-CN"/>
        </w:rPr>
        <w:t>1</w:t>
      </w:r>
      <w:r w:rsidRPr="003B28BA">
        <w:rPr>
          <w:rFonts w:ascii="Arial" w:hAnsi="Arial" w:cs="Arial" w:hint="eastAsia"/>
          <w:snapToGrid w:val="0"/>
          <w:sz w:val="18"/>
          <w:szCs w:val="18"/>
          <w:lang w:eastAsia="zh-CN"/>
        </w:rPr>
        <w:t>）买方应在第三方提出主张后就立即书面通知卖方，</w:t>
      </w:r>
      <w:r w:rsidRPr="003B28BA">
        <w:rPr>
          <w:rFonts w:ascii="Arial" w:hAnsi="Arial" w:cs="Arial"/>
          <w:snapToGrid w:val="0"/>
          <w:sz w:val="18"/>
          <w:szCs w:val="18"/>
          <w:lang w:eastAsia="zh-CN"/>
        </w:rPr>
        <w:t>2</w:t>
      </w:r>
      <w:r w:rsidRPr="003B28BA">
        <w:rPr>
          <w:rFonts w:ascii="Arial" w:hAnsi="Arial" w:cs="Arial" w:hint="eastAsia"/>
          <w:snapToGrid w:val="0"/>
          <w:sz w:val="18"/>
          <w:szCs w:val="18"/>
          <w:lang w:eastAsia="zh-CN"/>
        </w:rPr>
        <w:t>）买方未曾对侵权进行任何形式的承认，且</w:t>
      </w:r>
      <w:r w:rsidRPr="003B28BA">
        <w:rPr>
          <w:rFonts w:ascii="Arial" w:hAnsi="Arial" w:cs="Arial"/>
          <w:snapToGrid w:val="0"/>
          <w:sz w:val="18"/>
          <w:szCs w:val="18"/>
          <w:lang w:eastAsia="zh-CN"/>
        </w:rPr>
        <w:t>3</w:t>
      </w:r>
      <w:r w:rsidRPr="003B28BA">
        <w:rPr>
          <w:rFonts w:ascii="Arial" w:hAnsi="Arial" w:cs="Arial" w:hint="eastAsia"/>
          <w:snapToGrid w:val="0"/>
          <w:sz w:val="18"/>
          <w:szCs w:val="18"/>
          <w:lang w:eastAsia="zh-CN"/>
        </w:rPr>
        <w:t>）买方授权卖方采取抗辩和</w:t>
      </w:r>
      <w:r w:rsidRPr="003B28BA">
        <w:rPr>
          <w:rFonts w:ascii="Arial" w:hAnsi="Arial" w:cs="Arial"/>
          <w:snapToGrid w:val="0"/>
          <w:sz w:val="18"/>
          <w:szCs w:val="18"/>
          <w:lang w:eastAsia="zh-CN"/>
        </w:rPr>
        <w:t>/</w:t>
      </w:r>
      <w:r w:rsidRPr="003B28BA">
        <w:rPr>
          <w:rFonts w:ascii="Arial" w:hAnsi="Arial" w:cs="Arial" w:hint="eastAsia"/>
          <w:snapToGrid w:val="0"/>
          <w:sz w:val="18"/>
          <w:szCs w:val="18"/>
          <w:lang w:eastAsia="zh-CN"/>
        </w:rPr>
        <w:t>或与第三方和解。</w:t>
      </w:r>
    </w:p>
    <w:p w14:paraId="5EF50953" w14:textId="77777777" w:rsidR="004075FE" w:rsidRPr="003B28BA" w:rsidRDefault="004075FE" w:rsidP="004075FE">
      <w:pPr>
        <w:numPr>
          <w:ilvl w:val="1"/>
          <w:numId w:val="4"/>
        </w:numPr>
        <w:spacing w:after="60" w:line="260" w:lineRule="atLeast"/>
        <w:ind w:left="540"/>
        <w:jc w:val="both"/>
        <w:rPr>
          <w:rFonts w:ascii="Arial" w:hAnsi="Arial" w:cs="Arial"/>
          <w:snapToGrid w:val="0"/>
          <w:sz w:val="18"/>
          <w:szCs w:val="18"/>
        </w:rPr>
      </w:pPr>
      <w:r w:rsidRPr="003B28BA">
        <w:rPr>
          <w:rFonts w:ascii="Arial" w:hAnsi="Arial" w:cs="Arial"/>
          <w:snapToGrid w:val="0"/>
          <w:sz w:val="18"/>
          <w:szCs w:val="18"/>
        </w:rPr>
        <w:t>Seller shall be exempted from any liability if the infringement was caused by 1) any design, drawing or technique provided by Buyer; 2) Buyer</w:t>
      </w:r>
      <w:r w:rsidRPr="003B28BA">
        <w:rPr>
          <w:rFonts w:ascii="Arial" w:hAnsi="Arial" w:cs="Arial"/>
          <w:sz w:val="18"/>
          <w:szCs w:val="18"/>
        </w:rPr>
        <w:t>’</w:t>
      </w:r>
      <w:r w:rsidRPr="003B28BA">
        <w:rPr>
          <w:rFonts w:ascii="Arial" w:hAnsi="Arial" w:cs="Arial"/>
          <w:snapToGrid w:val="0"/>
          <w:sz w:val="18"/>
          <w:szCs w:val="18"/>
        </w:rPr>
        <w:t>s use of the Goods beyond the agreed purpose; or 3) the Goods being altered by Buyer or being combined or incorporated together with products not provided by Seller.</w:t>
      </w:r>
    </w:p>
    <w:p w14:paraId="7973938F" w14:textId="77777777" w:rsidR="004075FE" w:rsidRPr="003B28BA" w:rsidRDefault="004075FE" w:rsidP="004075FE">
      <w:pPr>
        <w:tabs>
          <w:tab w:val="num" w:pos="540"/>
        </w:tabs>
        <w:spacing w:after="60" w:line="260" w:lineRule="atLeast"/>
        <w:ind w:left="540" w:hanging="540"/>
        <w:rPr>
          <w:rFonts w:ascii="Arial" w:hAnsi="Arial" w:cs="Arial"/>
          <w:snapToGrid w:val="0"/>
          <w:sz w:val="18"/>
          <w:szCs w:val="18"/>
          <w:lang w:eastAsia="zh-CN"/>
        </w:rPr>
      </w:pPr>
      <w:r w:rsidRPr="003B28BA">
        <w:rPr>
          <w:rFonts w:ascii="Arial" w:hAnsi="Arial" w:cs="Arial"/>
          <w:snapToGrid w:val="0"/>
          <w:sz w:val="18"/>
          <w:szCs w:val="18"/>
        </w:rPr>
        <w:tab/>
      </w:r>
      <w:r w:rsidRPr="003B28BA">
        <w:rPr>
          <w:rFonts w:ascii="Arial" w:hAnsi="Arial" w:cs="Arial" w:hint="eastAsia"/>
          <w:snapToGrid w:val="0"/>
          <w:sz w:val="18"/>
          <w:szCs w:val="18"/>
          <w:lang w:eastAsia="zh-CN"/>
        </w:rPr>
        <w:t>如果由于以下原因导致侵权：</w:t>
      </w:r>
      <w:r w:rsidRPr="003B28BA">
        <w:rPr>
          <w:rFonts w:ascii="Arial" w:hAnsi="Arial" w:cs="Arial"/>
          <w:snapToGrid w:val="0"/>
          <w:sz w:val="18"/>
          <w:szCs w:val="18"/>
          <w:lang w:eastAsia="zh-CN"/>
        </w:rPr>
        <w:t>1</w:t>
      </w:r>
      <w:r w:rsidRPr="003B28BA">
        <w:rPr>
          <w:rFonts w:ascii="Arial" w:hAnsi="Arial" w:cs="Arial" w:hint="eastAsia"/>
          <w:snapToGrid w:val="0"/>
          <w:sz w:val="18"/>
          <w:szCs w:val="18"/>
          <w:lang w:eastAsia="zh-CN"/>
        </w:rPr>
        <w:t>）买方提供的设计、图纸或技术；</w:t>
      </w:r>
      <w:r w:rsidRPr="003B28BA">
        <w:rPr>
          <w:rFonts w:ascii="Arial" w:hAnsi="Arial" w:cs="Arial"/>
          <w:snapToGrid w:val="0"/>
          <w:sz w:val="18"/>
          <w:szCs w:val="18"/>
          <w:lang w:eastAsia="zh-CN"/>
        </w:rPr>
        <w:t>2</w:t>
      </w:r>
      <w:r w:rsidRPr="003B28BA">
        <w:rPr>
          <w:rFonts w:ascii="Arial" w:hAnsi="Arial" w:cs="Arial" w:hint="eastAsia"/>
          <w:snapToGrid w:val="0"/>
          <w:sz w:val="18"/>
          <w:szCs w:val="18"/>
          <w:lang w:eastAsia="zh-CN"/>
        </w:rPr>
        <w:t>）买方以约定目的之外的方式使用货物；或</w:t>
      </w:r>
      <w:r w:rsidRPr="003B28BA">
        <w:rPr>
          <w:rFonts w:ascii="Arial" w:hAnsi="Arial" w:cs="Arial"/>
          <w:snapToGrid w:val="0"/>
          <w:sz w:val="18"/>
          <w:szCs w:val="18"/>
          <w:lang w:eastAsia="zh-CN"/>
        </w:rPr>
        <w:t>3</w:t>
      </w:r>
      <w:r w:rsidRPr="003B28BA">
        <w:rPr>
          <w:rFonts w:ascii="Arial" w:hAnsi="Arial" w:cs="Arial" w:hint="eastAsia"/>
          <w:snapToGrid w:val="0"/>
          <w:sz w:val="18"/>
          <w:szCs w:val="18"/>
          <w:lang w:eastAsia="zh-CN"/>
        </w:rPr>
        <w:t>）买方修改了货物或将货物与非卖方提供的产品进行组合或整合，则卖方应免责。</w:t>
      </w:r>
    </w:p>
    <w:p w14:paraId="61F0D00E" w14:textId="77777777" w:rsidR="004075FE" w:rsidRPr="003B28BA" w:rsidRDefault="004075FE" w:rsidP="004075FE">
      <w:pPr>
        <w:numPr>
          <w:ilvl w:val="1"/>
          <w:numId w:val="4"/>
        </w:numPr>
        <w:spacing w:after="60" w:line="260" w:lineRule="atLeast"/>
        <w:ind w:left="540"/>
        <w:jc w:val="both"/>
        <w:rPr>
          <w:rFonts w:ascii="Arial" w:hAnsi="Arial" w:cs="Arial"/>
          <w:sz w:val="18"/>
          <w:szCs w:val="18"/>
        </w:rPr>
      </w:pPr>
      <w:r w:rsidRPr="003B28BA">
        <w:rPr>
          <w:rFonts w:ascii="Arial" w:hAnsi="Arial" w:cs="Arial"/>
          <w:snapToGrid w:val="0"/>
          <w:sz w:val="18"/>
          <w:szCs w:val="18"/>
        </w:rPr>
        <w:t>Buyer may use the plans, drawings, documentation and materials provided by Seller only for the purpose of operation, maintenance and repair of the Goods, in particular, not for the reproduction of the Goods or parts of the Goods.</w:t>
      </w:r>
    </w:p>
    <w:p w14:paraId="6E6A93B5" w14:textId="77777777" w:rsidR="004075FE" w:rsidRPr="003B28BA" w:rsidRDefault="004075FE" w:rsidP="004075FE">
      <w:pPr>
        <w:tabs>
          <w:tab w:val="num" w:pos="540"/>
        </w:tabs>
        <w:spacing w:after="60" w:line="260" w:lineRule="atLeast"/>
        <w:ind w:left="540" w:hanging="540"/>
        <w:jc w:val="both"/>
        <w:rPr>
          <w:rFonts w:ascii="Arial" w:hAnsi="Arial" w:cs="Arial"/>
          <w:snapToGrid w:val="0"/>
          <w:sz w:val="18"/>
          <w:szCs w:val="18"/>
          <w:lang w:eastAsia="zh-CN"/>
        </w:rPr>
      </w:pPr>
      <w:r w:rsidRPr="003B28BA">
        <w:rPr>
          <w:rFonts w:ascii="Arial" w:hAnsi="Arial" w:cs="Arial"/>
          <w:sz w:val="18"/>
          <w:szCs w:val="18"/>
        </w:rPr>
        <w:tab/>
      </w:r>
      <w:r w:rsidRPr="003B28BA">
        <w:rPr>
          <w:rFonts w:ascii="Arial" w:hAnsi="Arial" w:cs="Arial" w:hint="eastAsia"/>
          <w:snapToGrid w:val="0"/>
          <w:sz w:val="18"/>
          <w:szCs w:val="18"/>
          <w:lang w:eastAsia="zh-CN"/>
        </w:rPr>
        <w:t>买方仅能为运营、维护、维修货物之目的使用卖方提供的设计、图纸、文档和资料，尤其是不能出于再生产货物或其部件之目的而使用。</w:t>
      </w:r>
    </w:p>
    <w:p w14:paraId="09B172CE" w14:textId="77777777" w:rsidR="004075FE" w:rsidRPr="003B28BA" w:rsidRDefault="004075FE" w:rsidP="004075FE">
      <w:pPr>
        <w:tabs>
          <w:tab w:val="num" w:pos="540"/>
        </w:tabs>
        <w:spacing w:after="60" w:line="260" w:lineRule="atLeast"/>
        <w:ind w:left="547" w:hanging="547"/>
        <w:jc w:val="both"/>
        <w:rPr>
          <w:rFonts w:ascii="Arial" w:hAnsi="Arial" w:cs="Arial"/>
          <w:snapToGrid w:val="0"/>
          <w:sz w:val="18"/>
          <w:szCs w:val="18"/>
          <w:lang w:eastAsia="zh-CN"/>
        </w:rPr>
      </w:pPr>
    </w:p>
    <w:p w14:paraId="778DF99C" w14:textId="77777777" w:rsidR="004075FE" w:rsidRPr="003B28BA" w:rsidRDefault="004075FE" w:rsidP="004075FE">
      <w:pPr>
        <w:numPr>
          <w:ilvl w:val="0"/>
          <w:numId w:val="4"/>
        </w:numPr>
        <w:spacing w:line="260" w:lineRule="atLeast"/>
        <w:ind w:left="540" w:hanging="540"/>
        <w:contextualSpacing/>
        <w:jc w:val="both"/>
        <w:rPr>
          <w:rFonts w:ascii="Arial" w:hAnsi="Arial" w:cs="Arial"/>
          <w:b/>
          <w:snapToGrid w:val="0"/>
          <w:sz w:val="18"/>
          <w:szCs w:val="18"/>
        </w:rPr>
      </w:pPr>
      <w:r w:rsidRPr="003B28BA">
        <w:rPr>
          <w:rFonts w:ascii="Arial" w:hAnsi="Arial" w:cs="Arial"/>
          <w:b/>
          <w:snapToGrid w:val="0"/>
          <w:sz w:val="18"/>
          <w:szCs w:val="18"/>
        </w:rPr>
        <w:t>Limitations of Liability</w:t>
      </w:r>
      <w:r w:rsidRPr="003B28BA">
        <w:rPr>
          <w:rFonts w:ascii="Arial" w:hAnsi="Arial" w:cs="Arial" w:hint="eastAsia"/>
          <w:b/>
          <w:snapToGrid w:val="0"/>
          <w:sz w:val="18"/>
          <w:szCs w:val="18"/>
        </w:rPr>
        <w:t>责任限制</w:t>
      </w:r>
    </w:p>
    <w:p w14:paraId="1CADDF64" w14:textId="77777777" w:rsidR="004075FE" w:rsidRPr="003B28BA" w:rsidRDefault="004075FE" w:rsidP="004075FE">
      <w:pPr>
        <w:numPr>
          <w:ilvl w:val="1"/>
          <w:numId w:val="4"/>
        </w:numPr>
        <w:spacing w:after="60" w:line="260" w:lineRule="atLeast"/>
        <w:ind w:left="540"/>
        <w:jc w:val="both"/>
        <w:rPr>
          <w:rFonts w:ascii="Arial" w:hAnsi="Arial" w:cs="Arial"/>
          <w:sz w:val="18"/>
          <w:szCs w:val="18"/>
        </w:rPr>
      </w:pPr>
      <w:r w:rsidRPr="003B28BA">
        <w:rPr>
          <w:rFonts w:ascii="Arial" w:hAnsi="Arial" w:cs="Arial"/>
          <w:sz w:val="18"/>
          <w:szCs w:val="18"/>
        </w:rPr>
        <w:t xml:space="preserve">All liabilities of Seller in whatever kind relating to this Contract shall not, unless in case </w:t>
      </w:r>
      <w:r w:rsidRPr="003B28BA">
        <w:rPr>
          <w:rFonts w:ascii="Arial" w:hAnsi="Arial" w:cs="Arial"/>
          <w:sz w:val="18"/>
          <w:szCs w:val="18"/>
          <w:lang w:eastAsia="zh-CN"/>
        </w:rPr>
        <w:t xml:space="preserve">of </w:t>
      </w:r>
      <w:r w:rsidRPr="003B28BA">
        <w:rPr>
          <w:rFonts w:ascii="Arial" w:hAnsi="Arial" w:cs="Arial"/>
          <w:sz w:val="18"/>
          <w:szCs w:val="18"/>
        </w:rPr>
        <w:t xml:space="preserve">personal injury caused by Seller or gross negligence or willful act, exceed the Total Contract Price or RMB one million </w:t>
      </w:r>
      <w:bookmarkStart w:id="29" w:name="_Hlk111651110"/>
      <w:r w:rsidRPr="003B28BA">
        <w:rPr>
          <w:rFonts w:ascii="Arial" w:hAnsi="Arial" w:cs="Arial"/>
          <w:sz w:val="18"/>
          <w:szCs w:val="18"/>
        </w:rPr>
        <w:t>(RMB 1,000,000)</w:t>
      </w:r>
      <w:bookmarkEnd w:id="29"/>
      <w:r w:rsidRPr="003B28BA">
        <w:rPr>
          <w:rFonts w:ascii="Arial" w:hAnsi="Arial" w:cs="Arial"/>
          <w:sz w:val="18"/>
          <w:szCs w:val="18"/>
        </w:rPr>
        <w:t>, whichever is less.</w:t>
      </w:r>
    </w:p>
    <w:p w14:paraId="555FD3C5" w14:textId="77777777" w:rsidR="004075FE" w:rsidRPr="003B28BA" w:rsidRDefault="004075FE" w:rsidP="004075FE">
      <w:pPr>
        <w:tabs>
          <w:tab w:val="num" w:pos="540"/>
        </w:tabs>
        <w:spacing w:after="60" w:line="260" w:lineRule="atLeast"/>
        <w:ind w:left="540" w:hanging="540"/>
        <w:jc w:val="both"/>
        <w:rPr>
          <w:rFonts w:ascii="Arial" w:hAnsi="Arial" w:cs="Arial"/>
          <w:snapToGrid w:val="0"/>
          <w:sz w:val="18"/>
          <w:szCs w:val="18"/>
          <w:lang w:eastAsia="zh-CN"/>
        </w:rPr>
      </w:pPr>
      <w:r w:rsidRPr="003B28BA">
        <w:rPr>
          <w:rFonts w:ascii="Arial" w:hAnsi="Arial" w:cs="Arial"/>
          <w:sz w:val="18"/>
          <w:szCs w:val="18"/>
        </w:rPr>
        <w:tab/>
      </w:r>
      <w:r w:rsidRPr="003B28BA">
        <w:rPr>
          <w:rFonts w:ascii="Arial" w:hAnsi="Arial" w:cs="Arial" w:hint="eastAsia"/>
          <w:snapToGrid w:val="0"/>
          <w:sz w:val="18"/>
          <w:szCs w:val="18"/>
          <w:lang w:eastAsia="zh-CN"/>
        </w:rPr>
        <w:t>除非因卖方原因造成人身伤害或卖方有重大过失或故意行为，卖方与本合同相关的全部各类责任不应超出</w:t>
      </w:r>
      <w:r w:rsidRPr="003B28BA">
        <w:rPr>
          <w:rFonts w:ascii="Arial" w:hAnsi="Arial" w:cs="Arial" w:hint="eastAsia"/>
          <w:snapToGrid w:val="0"/>
          <w:sz w:val="18"/>
          <w:szCs w:val="18"/>
          <w:lang w:eastAsia="zh-CN"/>
        </w:rPr>
        <w:t>合同总价或人民币一百万（</w:t>
      </w:r>
      <w:r w:rsidRPr="003B28BA">
        <w:rPr>
          <w:rFonts w:ascii="Arial" w:hAnsi="Arial" w:cs="Arial"/>
          <w:snapToGrid w:val="0"/>
          <w:sz w:val="18"/>
          <w:szCs w:val="18"/>
          <w:lang w:eastAsia="zh-CN"/>
        </w:rPr>
        <w:t>1,000,000</w:t>
      </w:r>
      <w:r w:rsidRPr="003B28BA">
        <w:rPr>
          <w:rFonts w:ascii="Arial" w:hAnsi="Arial" w:cs="Arial" w:hint="eastAsia"/>
          <w:snapToGrid w:val="0"/>
          <w:sz w:val="18"/>
          <w:szCs w:val="18"/>
          <w:lang w:eastAsia="zh-CN"/>
        </w:rPr>
        <w:t>）元，以价值较小者为准。</w:t>
      </w:r>
    </w:p>
    <w:p w14:paraId="584C219A" w14:textId="77777777" w:rsidR="004075FE" w:rsidRPr="003B28BA" w:rsidRDefault="004075FE" w:rsidP="004075FE">
      <w:pPr>
        <w:numPr>
          <w:ilvl w:val="1"/>
          <w:numId w:val="4"/>
        </w:numPr>
        <w:spacing w:after="60" w:line="260" w:lineRule="atLeast"/>
        <w:ind w:left="540"/>
        <w:jc w:val="both"/>
        <w:rPr>
          <w:rFonts w:ascii="Arial" w:hAnsi="Arial" w:cs="Arial"/>
          <w:sz w:val="18"/>
          <w:szCs w:val="18"/>
        </w:rPr>
      </w:pPr>
      <w:r w:rsidRPr="003B28BA">
        <w:rPr>
          <w:rFonts w:ascii="Arial" w:hAnsi="Arial" w:cs="Arial"/>
          <w:snapToGrid w:val="0"/>
          <w:sz w:val="18"/>
          <w:szCs w:val="18"/>
          <w:lang w:eastAsia="zh-CN"/>
        </w:rPr>
        <w:t xml:space="preserve">In no event is </w:t>
      </w:r>
      <w:r w:rsidRPr="003B28BA">
        <w:rPr>
          <w:rFonts w:ascii="Arial" w:hAnsi="Arial" w:cs="Arial"/>
          <w:sz w:val="18"/>
          <w:szCs w:val="18"/>
        </w:rPr>
        <w:t xml:space="preserve">Seller </w:t>
      </w:r>
      <w:r w:rsidRPr="003B28BA">
        <w:rPr>
          <w:rFonts w:ascii="Arial" w:hAnsi="Arial" w:cs="Arial"/>
          <w:snapToGrid w:val="0"/>
          <w:sz w:val="18"/>
          <w:szCs w:val="18"/>
          <w:lang w:eastAsia="zh-CN"/>
        </w:rPr>
        <w:t>responsible</w:t>
      </w:r>
      <w:r w:rsidRPr="003B28BA">
        <w:rPr>
          <w:rFonts w:ascii="Arial" w:hAnsi="Arial" w:cs="Arial"/>
          <w:sz w:val="18"/>
          <w:szCs w:val="18"/>
        </w:rPr>
        <w:t xml:space="preserve"> for any indirect </w:t>
      </w:r>
      <w:r w:rsidRPr="003B28BA">
        <w:rPr>
          <w:rFonts w:ascii="Arial" w:hAnsi="Arial" w:cs="Arial"/>
          <w:snapToGrid w:val="0"/>
          <w:sz w:val="18"/>
          <w:szCs w:val="18"/>
          <w:lang w:eastAsia="zh-CN"/>
        </w:rPr>
        <w:t xml:space="preserve">or consequential </w:t>
      </w:r>
      <w:r w:rsidRPr="003B28BA">
        <w:rPr>
          <w:rFonts w:ascii="Arial" w:hAnsi="Arial" w:cs="Arial"/>
          <w:sz w:val="18"/>
          <w:szCs w:val="18"/>
        </w:rPr>
        <w:t xml:space="preserve">losses or damages, regardless of whether they are foreseeable. For this section, indirect losses or damages include but not limit to loss of production, loss of business interruption or loss of use, loss of profit, interest or revenues, loss of information or data, and damages and indemnification arising from another contract between Buyer and a third party, etc. </w:t>
      </w:r>
    </w:p>
    <w:p w14:paraId="7BB20681" w14:textId="77777777" w:rsidR="004075FE" w:rsidRPr="003B28BA" w:rsidRDefault="004075FE" w:rsidP="004075FE">
      <w:pPr>
        <w:tabs>
          <w:tab w:val="num" w:pos="540"/>
        </w:tabs>
        <w:spacing w:after="60" w:line="260" w:lineRule="atLeast"/>
        <w:ind w:left="540"/>
        <w:jc w:val="both"/>
        <w:rPr>
          <w:rFonts w:ascii="Arial" w:hAnsi="Arial" w:cs="Arial"/>
          <w:snapToGrid w:val="0"/>
          <w:sz w:val="18"/>
          <w:szCs w:val="18"/>
          <w:lang w:eastAsia="zh-CN"/>
        </w:rPr>
      </w:pPr>
      <w:r w:rsidRPr="003B28BA">
        <w:rPr>
          <w:rFonts w:ascii="Arial" w:hAnsi="Arial" w:cs="Arial" w:hint="eastAsia"/>
          <w:snapToGrid w:val="0"/>
          <w:sz w:val="18"/>
          <w:szCs w:val="18"/>
          <w:lang w:eastAsia="zh-CN"/>
        </w:rPr>
        <w:t>任何情况下卖方对任何间接损失不承担责任，无论是否可以预见。本条所称间接损失包括但不限于生产的损失，经营或使用中断的损失，利润、利息或收入的损失，信息或数据丢失的损失，基于买方与第三方的合同的损害赔偿而产生的损失等。</w:t>
      </w:r>
    </w:p>
    <w:p w14:paraId="77B082D6" w14:textId="77777777" w:rsidR="004075FE" w:rsidRPr="003B28BA" w:rsidRDefault="004075FE" w:rsidP="004075FE">
      <w:pPr>
        <w:tabs>
          <w:tab w:val="num" w:pos="540"/>
        </w:tabs>
        <w:spacing w:after="60" w:line="260" w:lineRule="atLeast"/>
        <w:ind w:left="540"/>
        <w:jc w:val="both"/>
        <w:rPr>
          <w:rFonts w:ascii="Arial" w:hAnsi="Arial" w:cs="Arial"/>
          <w:snapToGrid w:val="0"/>
          <w:sz w:val="18"/>
          <w:szCs w:val="18"/>
          <w:lang w:eastAsia="zh-CN"/>
        </w:rPr>
      </w:pPr>
    </w:p>
    <w:p w14:paraId="4998553C" w14:textId="77777777" w:rsidR="004075FE" w:rsidRPr="003B28BA" w:rsidRDefault="004075FE" w:rsidP="004075FE">
      <w:pPr>
        <w:numPr>
          <w:ilvl w:val="0"/>
          <w:numId w:val="4"/>
        </w:numPr>
        <w:spacing w:line="260" w:lineRule="atLeast"/>
        <w:ind w:left="540" w:hanging="540"/>
        <w:contextualSpacing/>
        <w:jc w:val="both"/>
        <w:rPr>
          <w:rFonts w:ascii="Arial" w:hAnsi="Arial" w:cs="Arial"/>
          <w:snapToGrid w:val="0"/>
          <w:sz w:val="18"/>
          <w:szCs w:val="18"/>
        </w:rPr>
      </w:pPr>
      <w:r w:rsidRPr="003B28BA">
        <w:rPr>
          <w:rFonts w:ascii="Arial" w:hAnsi="Arial" w:cs="Arial"/>
          <w:b/>
          <w:snapToGrid w:val="0"/>
          <w:sz w:val="18"/>
          <w:szCs w:val="18"/>
        </w:rPr>
        <w:t>Adaptation of Contract</w:t>
      </w:r>
      <w:r w:rsidRPr="003B28BA">
        <w:rPr>
          <w:rFonts w:ascii="Arial" w:hAnsi="Arial" w:cs="Arial" w:hint="eastAsia"/>
          <w:b/>
          <w:bCs/>
          <w:sz w:val="18"/>
          <w:szCs w:val="18"/>
        </w:rPr>
        <w:t>合同调整</w:t>
      </w:r>
    </w:p>
    <w:p w14:paraId="740AC49F" w14:textId="77777777" w:rsidR="004075FE" w:rsidRPr="003B28BA" w:rsidRDefault="004075FE" w:rsidP="004075FE">
      <w:pPr>
        <w:numPr>
          <w:ilvl w:val="1"/>
          <w:numId w:val="4"/>
        </w:numPr>
        <w:spacing w:after="60" w:line="260" w:lineRule="atLeast"/>
        <w:ind w:left="540"/>
        <w:jc w:val="both"/>
        <w:rPr>
          <w:rFonts w:ascii="Arial" w:hAnsi="Arial" w:cs="Arial"/>
          <w:snapToGrid w:val="0"/>
          <w:sz w:val="18"/>
          <w:szCs w:val="18"/>
        </w:rPr>
      </w:pPr>
      <w:r w:rsidRPr="003B28BA">
        <w:rPr>
          <w:rFonts w:ascii="Arial" w:hAnsi="Arial" w:cs="Arial"/>
          <w:snapToGrid w:val="0"/>
          <w:sz w:val="18"/>
          <w:szCs w:val="18"/>
        </w:rPr>
        <w:t>In case where Seller’s costs of performing this Contract (such as costs of labor, raw materials, logistics, etc.)  get increased significantly, or its performance period has been affected significantly due to causes beyond the reasonable control of Seller, the Parties agree, (1) that the delivery date and performance period of Seller shall be extended accordingly; and (2) to allocate the increased costs between the Parties in a reasonable way. Seller shall not be liable for breach of contract in the above situations.</w:t>
      </w:r>
    </w:p>
    <w:p w14:paraId="5C260231" w14:textId="77777777" w:rsidR="004075FE" w:rsidRPr="003B28BA" w:rsidRDefault="004075FE" w:rsidP="004075FE">
      <w:pPr>
        <w:tabs>
          <w:tab w:val="num" w:pos="630"/>
        </w:tabs>
        <w:spacing w:after="60" w:line="260" w:lineRule="atLeast"/>
        <w:ind w:left="540" w:hanging="540"/>
        <w:jc w:val="both"/>
        <w:rPr>
          <w:rFonts w:ascii="Arial" w:hAnsi="Arial" w:cs="Arial"/>
          <w:bCs/>
          <w:sz w:val="18"/>
          <w:szCs w:val="18"/>
          <w:lang w:eastAsia="zh-CN"/>
        </w:rPr>
      </w:pPr>
      <w:r w:rsidRPr="003B28BA">
        <w:rPr>
          <w:rFonts w:ascii="Arial" w:hAnsi="Arial" w:cs="Arial"/>
          <w:snapToGrid w:val="0"/>
          <w:sz w:val="18"/>
          <w:szCs w:val="18"/>
        </w:rPr>
        <w:tab/>
      </w:r>
      <w:r w:rsidRPr="003B28BA">
        <w:rPr>
          <w:rFonts w:ascii="Arial" w:hAnsi="Arial" w:cs="Arial" w:hint="eastAsia"/>
          <w:bCs/>
          <w:sz w:val="18"/>
          <w:szCs w:val="18"/>
          <w:lang w:eastAsia="zh-CN"/>
        </w:rPr>
        <w:t>由于卖方无法合理控制的原因导致合同项下卖方履约成本（例如人工、原材料、物流等成本）显著增加或履约期限受到显著影响，双方同意：（</w:t>
      </w:r>
      <w:r w:rsidRPr="003B28BA">
        <w:rPr>
          <w:rFonts w:ascii="Arial" w:hAnsi="Arial" w:cs="Arial"/>
          <w:bCs/>
          <w:sz w:val="18"/>
          <w:szCs w:val="18"/>
          <w:lang w:eastAsia="zh-CN"/>
        </w:rPr>
        <w:t>1</w:t>
      </w:r>
      <w:r w:rsidRPr="003B28BA">
        <w:rPr>
          <w:rFonts w:ascii="Arial" w:hAnsi="Arial" w:cs="Arial" w:hint="eastAsia"/>
          <w:bCs/>
          <w:sz w:val="18"/>
          <w:szCs w:val="18"/>
          <w:lang w:eastAsia="zh-CN"/>
        </w:rPr>
        <w:t>）卖方交货期和履约期限相应延长；并且（</w:t>
      </w:r>
      <w:r w:rsidRPr="003B28BA">
        <w:rPr>
          <w:rFonts w:ascii="Arial" w:hAnsi="Arial" w:cs="Arial"/>
          <w:bCs/>
          <w:sz w:val="18"/>
          <w:szCs w:val="18"/>
          <w:lang w:eastAsia="zh-CN"/>
        </w:rPr>
        <w:t>2</w:t>
      </w:r>
      <w:r w:rsidRPr="003B28BA">
        <w:rPr>
          <w:rFonts w:ascii="Arial" w:hAnsi="Arial" w:cs="Arial" w:hint="eastAsia"/>
          <w:bCs/>
          <w:sz w:val="18"/>
          <w:szCs w:val="18"/>
          <w:lang w:eastAsia="zh-CN"/>
        </w:rPr>
        <w:t>）双方合理分摊增加的履约成本。以上情况下卖方免于承担违约责任。</w:t>
      </w:r>
    </w:p>
    <w:p w14:paraId="392F0A83" w14:textId="77777777" w:rsidR="004075FE" w:rsidRPr="003B28BA" w:rsidRDefault="004075FE" w:rsidP="004075FE">
      <w:pPr>
        <w:numPr>
          <w:ilvl w:val="1"/>
          <w:numId w:val="4"/>
        </w:numPr>
        <w:spacing w:after="60" w:line="260" w:lineRule="atLeast"/>
        <w:ind w:left="540"/>
        <w:jc w:val="both"/>
        <w:rPr>
          <w:rFonts w:ascii="Arial" w:hAnsi="Arial" w:cs="Arial"/>
          <w:snapToGrid w:val="0"/>
          <w:sz w:val="18"/>
          <w:szCs w:val="18"/>
          <w:lang w:eastAsia="zh-CN"/>
        </w:rPr>
      </w:pPr>
      <w:r w:rsidRPr="003B28BA">
        <w:rPr>
          <w:rFonts w:ascii="Arial" w:hAnsi="Arial" w:cs="Arial"/>
          <w:snapToGrid w:val="0"/>
          <w:sz w:val="18"/>
          <w:szCs w:val="18"/>
          <w:lang w:eastAsia="zh-CN"/>
        </w:rPr>
        <w:t xml:space="preserve">After the effectiveness of this Contract, any changes in any of Seller’s obligations under this Contract necessitated resulting from changes in law, standards or requirements by governmental authorities, shall be on the account of Buyer, and delivery date shall be postponed accordingly. </w:t>
      </w:r>
    </w:p>
    <w:p w14:paraId="5CB30EF7" w14:textId="77777777" w:rsidR="004075FE" w:rsidRPr="003B28BA" w:rsidRDefault="004075FE" w:rsidP="004075FE">
      <w:pPr>
        <w:spacing w:after="60" w:line="260" w:lineRule="atLeast"/>
        <w:ind w:left="540"/>
        <w:jc w:val="both"/>
        <w:rPr>
          <w:rFonts w:ascii="Arial" w:hAnsi="Arial" w:cs="Arial"/>
          <w:snapToGrid w:val="0"/>
          <w:sz w:val="18"/>
          <w:szCs w:val="18"/>
          <w:lang w:eastAsia="zh-CN"/>
        </w:rPr>
      </w:pPr>
      <w:r w:rsidRPr="003B28BA">
        <w:rPr>
          <w:rFonts w:ascii="Arial" w:hAnsi="Arial" w:cs="Arial" w:hint="eastAsia"/>
          <w:snapToGrid w:val="0"/>
          <w:sz w:val="18"/>
          <w:szCs w:val="18"/>
          <w:lang w:eastAsia="zh-CN"/>
        </w:rPr>
        <w:t>本合同生效后因法律、标准变化或政府机关要求而导致本合同项下任何卖方义务发生变化的，买方承担由此导致的所有费用，交付时间相应推迟。</w:t>
      </w:r>
    </w:p>
    <w:p w14:paraId="5C520F97" w14:textId="77777777" w:rsidR="004075FE" w:rsidRPr="003B28BA" w:rsidRDefault="004075FE" w:rsidP="004075FE">
      <w:pPr>
        <w:spacing w:after="60" w:line="260" w:lineRule="atLeast"/>
        <w:ind w:left="357" w:firstLine="210"/>
        <w:jc w:val="both"/>
        <w:rPr>
          <w:rFonts w:ascii="Arial" w:hAnsi="Arial" w:cs="Arial"/>
          <w:bCs/>
          <w:snapToGrid w:val="0"/>
          <w:sz w:val="18"/>
          <w:szCs w:val="18"/>
          <w:lang w:eastAsia="zh-CN"/>
        </w:rPr>
      </w:pPr>
    </w:p>
    <w:p w14:paraId="532D0958" w14:textId="77777777" w:rsidR="004075FE" w:rsidRPr="003B28BA" w:rsidRDefault="004075FE" w:rsidP="004075FE">
      <w:pPr>
        <w:numPr>
          <w:ilvl w:val="0"/>
          <w:numId w:val="4"/>
        </w:numPr>
        <w:spacing w:line="260" w:lineRule="atLeast"/>
        <w:ind w:left="540" w:hanging="540"/>
        <w:contextualSpacing/>
        <w:jc w:val="both"/>
        <w:rPr>
          <w:rFonts w:ascii="Arial" w:hAnsi="Arial" w:cs="Arial"/>
          <w:b/>
          <w:bCs/>
          <w:sz w:val="18"/>
          <w:szCs w:val="18"/>
        </w:rPr>
      </w:pPr>
      <w:r w:rsidRPr="003B28BA">
        <w:rPr>
          <w:rFonts w:ascii="Arial" w:hAnsi="Arial" w:cs="Arial"/>
          <w:b/>
          <w:snapToGrid w:val="0"/>
          <w:sz w:val="18"/>
          <w:szCs w:val="18"/>
        </w:rPr>
        <w:t>Termination</w:t>
      </w:r>
      <w:r w:rsidRPr="003B28BA">
        <w:rPr>
          <w:rFonts w:ascii="Arial" w:hAnsi="Arial" w:cs="Arial" w:hint="eastAsia"/>
          <w:b/>
          <w:bCs/>
          <w:sz w:val="18"/>
          <w:szCs w:val="18"/>
        </w:rPr>
        <w:t>合同终止</w:t>
      </w:r>
    </w:p>
    <w:p w14:paraId="01CC479E" w14:textId="77777777" w:rsidR="004075FE" w:rsidRPr="003B28BA" w:rsidRDefault="004075FE" w:rsidP="004075FE">
      <w:pPr>
        <w:numPr>
          <w:ilvl w:val="1"/>
          <w:numId w:val="4"/>
        </w:numPr>
        <w:spacing w:after="60" w:line="260" w:lineRule="atLeast"/>
        <w:ind w:left="540"/>
        <w:jc w:val="both"/>
        <w:rPr>
          <w:rFonts w:ascii="Arial" w:hAnsi="Arial" w:cs="Arial"/>
          <w:sz w:val="18"/>
          <w:szCs w:val="18"/>
        </w:rPr>
      </w:pPr>
      <w:r w:rsidRPr="003B28BA">
        <w:rPr>
          <w:rFonts w:ascii="Arial" w:hAnsi="Arial" w:cs="Arial"/>
          <w:sz w:val="18"/>
          <w:szCs w:val="18"/>
        </w:rPr>
        <w:t xml:space="preserve">A Party may terminate this Contract immediately if 1) the other party commits a material breach of this Contract, and such breaching party does not ratify within 90 days after receiving breach notice; or 2) bankruptcy or insolvency of the other Party. </w:t>
      </w:r>
      <w:r w:rsidRPr="003B28BA">
        <w:rPr>
          <w:rFonts w:ascii="Arial" w:hAnsi="Arial" w:cs="Arial"/>
          <w:sz w:val="18"/>
          <w:szCs w:val="18"/>
          <w:lang w:eastAsia="zh-CN"/>
        </w:rPr>
        <w:t>Unless</w:t>
      </w:r>
      <w:r w:rsidRPr="003B28BA">
        <w:rPr>
          <w:rFonts w:ascii="Arial" w:hAnsi="Arial" w:cs="Arial"/>
          <w:sz w:val="18"/>
          <w:szCs w:val="18"/>
        </w:rPr>
        <w:t xml:space="preserve"> otherwise agreed in the Contract, in case Buyer fails to make advance payment (if any) within 90 days after </w:t>
      </w:r>
      <w:r w:rsidRPr="003B28BA">
        <w:rPr>
          <w:rFonts w:ascii="Arial" w:hAnsi="Arial" w:cs="Arial"/>
          <w:sz w:val="18"/>
          <w:szCs w:val="18"/>
        </w:rPr>
        <w:lastRenderedPageBreak/>
        <w:t xml:space="preserve">execution of </w:t>
      </w:r>
      <w:r w:rsidRPr="003B28BA">
        <w:rPr>
          <w:rFonts w:ascii="Arial" w:hAnsi="Arial" w:cs="Arial"/>
          <w:sz w:val="18"/>
          <w:szCs w:val="18"/>
          <w:lang w:eastAsia="zh-CN"/>
        </w:rPr>
        <w:t>this</w:t>
      </w:r>
      <w:r w:rsidRPr="003B28BA">
        <w:rPr>
          <w:rFonts w:ascii="Arial" w:hAnsi="Arial" w:cs="Arial"/>
          <w:sz w:val="18"/>
          <w:szCs w:val="18"/>
        </w:rPr>
        <w:t xml:space="preserve"> Contract, Seller shall be entitled to terminate this Contract immediately. If Seller terminates this Contract in accordance with the terms of this Contract, Seller is entitled to be indemnified by Buyer for the balance of Total Contract Price minus the expenses not incurred, and compensation for other loss (if any).</w:t>
      </w:r>
    </w:p>
    <w:p w14:paraId="14E4394A" w14:textId="77777777" w:rsidR="004075FE" w:rsidRPr="003B28BA" w:rsidRDefault="004075FE" w:rsidP="004075FE">
      <w:pPr>
        <w:spacing w:after="60" w:line="260" w:lineRule="atLeast"/>
        <w:ind w:left="540"/>
        <w:jc w:val="both"/>
        <w:rPr>
          <w:rFonts w:ascii="Arial" w:hAnsi="Arial" w:cs="Arial"/>
          <w:sz w:val="18"/>
          <w:szCs w:val="18"/>
          <w:lang w:eastAsia="zh-CN"/>
        </w:rPr>
      </w:pPr>
      <w:r w:rsidRPr="003B28BA">
        <w:rPr>
          <w:rFonts w:ascii="Arial" w:hAnsi="Arial" w:cs="Arial"/>
          <w:sz w:val="18"/>
          <w:szCs w:val="18"/>
          <w:lang w:eastAsia="zh-CN"/>
        </w:rPr>
        <w:t>1</w:t>
      </w:r>
      <w:r w:rsidRPr="003B28BA">
        <w:rPr>
          <w:rFonts w:ascii="Arial" w:hAnsi="Arial" w:cs="Arial" w:hint="eastAsia"/>
          <w:sz w:val="18"/>
          <w:szCs w:val="18"/>
          <w:lang w:eastAsia="zh-CN"/>
        </w:rPr>
        <w:t>）一方严重违反本合同且未在收到违约通知后的</w:t>
      </w:r>
      <w:r w:rsidRPr="003B28BA">
        <w:rPr>
          <w:rFonts w:ascii="Arial" w:hAnsi="Arial" w:cs="Arial"/>
          <w:sz w:val="18"/>
          <w:szCs w:val="18"/>
          <w:lang w:eastAsia="zh-CN"/>
        </w:rPr>
        <w:t>90</w:t>
      </w:r>
      <w:r w:rsidRPr="003B28BA">
        <w:rPr>
          <w:rFonts w:ascii="Arial" w:hAnsi="Arial" w:cs="Arial" w:hint="eastAsia"/>
          <w:sz w:val="18"/>
          <w:szCs w:val="18"/>
          <w:lang w:eastAsia="zh-CN"/>
        </w:rPr>
        <w:t>天内加以纠正，或</w:t>
      </w:r>
      <w:r w:rsidRPr="003B28BA">
        <w:rPr>
          <w:rFonts w:ascii="Arial" w:hAnsi="Arial" w:cs="Arial"/>
          <w:sz w:val="18"/>
          <w:szCs w:val="18"/>
          <w:lang w:eastAsia="zh-CN"/>
        </w:rPr>
        <w:t>2</w:t>
      </w:r>
      <w:r w:rsidRPr="003B28BA">
        <w:rPr>
          <w:rFonts w:ascii="Arial" w:hAnsi="Arial" w:cs="Arial" w:hint="eastAsia"/>
          <w:sz w:val="18"/>
          <w:szCs w:val="18"/>
          <w:lang w:eastAsia="zh-CN"/>
        </w:rPr>
        <w:t>）一方破产或资不抵债，另一方可立即终止本合同。</w:t>
      </w:r>
      <w:bookmarkStart w:id="30" w:name="_Hlk100669032"/>
      <w:r w:rsidRPr="003B28BA">
        <w:rPr>
          <w:rFonts w:ascii="Arial" w:hAnsi="Arial" w:cs="Arial" w:hint="eastAsia"/>
          <w:sz w:val="18"/>
          <w:szCs w:val="18"/>
          <w:lang w:eastAsia="zh-CN"/>
        </w:rPr>
        <w:t>除非合同另有约定，如买方在合同签订后</w:t>
      </w:r>
      <w:r w:rsidRPr="003B28BA">
        <w:rPr>
          <w:rFonts w:ascii="Arial" w:hAnsi="Arial" w:cs="Arial"/>
          <w:sz w:val="18"/>
          <w:szCs w:val="18"/>
          <w:lang w:eastAsia="zh-CN"/>
        </w:rPr>
        <w:t>90</w:t>
      </w:r>
      <w:r w:rsidRPr="003B28BA">
        <w:rPr>
          <w:rFonts w:ascii="Arial" w:hAnsi="Arial" w:cs="Arial" w:hint="eastAsia"/>
          <w:sz w:val="18"/>
          <w:szCs w:val="18"/>
          <w:lang w:eastAsia="zh-CN"/>
        </w:rPr>
        <w:t>天仍未支付预付款（如有），则卖方有权立即终止本合同。</w:t>
      </w:r>
      <w:bookmarkEnd w:id="30"/>
      <w:r w:rsidRPr="003B28BA">
        <w:rPr>
          <w:rFonts w:ascii="Arial" w:hAnsi="Arial" w:cs="Arial" w:hint="eastAsia"/>
          <w:sz w:val="18"/>
          <w:szCs w:val="18"/>
          <w:lang w:eastAsia="zh-CN"/>
        </w:rPr>
        <w:t>如果卖方基于合同约定终止本合同，买方应赔偿卖方合同总价减去未发生的费用以及其他损失（如有）。</w:t>
      </w:r>
    </w:p>
    <w:p w14:paraId="12768AE7" w14:textId="77777777" w:rsidR="004075FE" w:rsidRPr="003B28BA" w:rsidRDefault="004075FE" w:rsidP="004075FE">
      <w:pPr>
        <w:numPr>
          <w:ilvl w:val="1"/>
          <w:numId w:val="4"/>
        </w:numPr>
        <w:spacing w:after="60" w:line="260" w:lineRule="atLeast"/>
        <w:ind w:left="540"/>
        <w:jc w:val="both"/>
        <w:rPr>
          <w:rFonts w:ascii="Arial" w:hAnsi="Arial" w:cs="Arial"/>
          <w:sz w:val="18"/>
          <w:szCs w:val="18"/>
        </w:rPr>
      </w:pPr>
      <w:r w:rsidRPr="003B28BA">
        <w:rPr>
          <w:rFonts w:ascii="Arial" w:hAnsi="Arial" w:cs="Arial"/>
          <w:sz w:val="18"/>
          <w:szCs w:val="18"/>
        </w:rPr>
        <w:t>Termination right shall be exercised by the Party with such right within three (3) years after th</w:t>
      </w:r>
      <w:r w:rsidRPr="003B28BA">
        <w:rPr>
          <w:rFonts w:ascii="Arial" w:hAnsi="Arial" w:cs="Arial"/>
          <w:sz w:val="18"/>
          <w:szCs w:val="18"/>
          <w:lang w:eastAsia="zh-CN"/>
        </w:rPr>
        <w:t>e</w:t>
      </w:r>
      <w:r w:rsidRPr="003B28BA">
        <w:rPr>
          <w:rFonts w:ascii="Arial" w:hAnsi="Arial" w:cs="Arial"/>
          <w:sz w:val="18"/>
          <w:szCs w:val="18"/>
        </w:rPr>
        <w:t xml:space="preserve"> Party has known or should have known about the cause of termination. </w:t>
      </w:r>
    </w:p>
    <w:p w14:paraId="68BB812E" w14:textId="77777777" w:rsidR="004075FE" w:rsidRPr="003B28BA" w:rsidRDefault="004075FE" w:rsidP="004075FE">
      <w:pPr>
        <w:spacing w:after="60" w:line="260" w:lineRule="atLeast"/>
        <w:ind w:left="540"/>
        <w:jc w:val="both"/>
        <w:rPr>
          <w:rFonts w:ascii="Arial" w:hAnsi="Arial" w:cs="Arial"/>
          <w:sz w:val="18"/>
          <w:szCs w:val="18"/>
          <w:lang w:eastAsia="zh-CN"/>
        </w:rPr>
      </w:pPr>
      <w:r w:rsidRPr="003B28BA">
        <w:rPr>
          <w:rFonts w:ascii="Arial" w:hAnsi="Arial" w:cs="Arial" w:hint="eastAsia"/>
          <w:sz w:val="18"/>
          <w:szCs w:val="18"/>
          <w:lang w:eastAsia="zh-CN"/>
        </w:rPr>
        <w:t>终止权可在有权终止方知道或者应当知道终止事由之日起三（</w:t>
      </w:r>
      <w:r w:rsidRPr="003B28BA">
        <w:rPr>
          <w:rFonts w:ascii="Arial" w:hAnsi="Arial" w:cs="Arial"/>
          <w:sz w:val="18"/>
          <w:szCs w:val="18"/>
          <w:lang w:eastAsia="zh-CN"/>
        </w:rPr>
        <w:t>3</w:t>
      </w:r>
      <w:r w:rsidRPr="003B28BA">
        <w:rPr>
          <w:rFonts w:ascii="Arial" w:hAnsi="Arial" w:cs="Arial" w:hint="eastAsia"/>
          <w:sz w:val="18"/>
          <w:szCs w:val="18"/>
          <w:lang w:eastAsia="zh-CN"/>
        </w:rPr>
        <w:t>）年内行使。</w:t>
      </w:r>
    </w:p>
    <w:p w14:paraId="7C57A390" w14:textId="77777777" w:rsidR="004075FE" w:rsidRPr="003B28BA" w:rsidRDefault="004075FE" w:rsidP="004075FE">
      <w:pPr>
        <w:spacing w:after="60" w:line="260" w:lineRule="atLeast"/>
        <w:ind w:left="540"/>
        <w:jc w:val="both"/>
        <w:rPr>
          <w:rFonts w:ascii="Arial" w:hAnsi="Arial" w:cs="Arial"/>
          <w:sz w:val="18"/>
          <w:szCs w:val="18"/>
          <w:lang w:eastAsia="zh-CN"/>
        </w:rPr>
      </w:pPr>
    </w:p>
    <w:p w14:paraId="492AD40E" w14:textId="77777777" w:rsidR="004075FE" w:rsidRPr="003B28BA" w:rsidRDefault="004075FE" w:rsidP="004075FE">
      <w:pPr>
        <w:numPr>
          <w:ilvl w:val="0"/>
          <w:numId w:val="4"/>
        </w:numPr>
        <w:spacing w:line="260" w:lineRule="atLeast"/>
        <w:ind w:left="540" w:hanging="540"/>
        <w:contextualSpacing/>
        <w:jc w:val="both"/>
        <w:rPr>
          <w:rFonts w:ascii="Arial" w:hAnsi="Arial" w:cs="Arial"/>
          <w:b/>
          <w:snapToGrid w:val="0"/>
          <w:sz w:val="18"/>
          <w:szCs w:val="18"/>
        </w:rPr>
      </w:pPr>
      <w:r w:rsidRPr="003B28BA">
        <w:rPr>
          <w:rFonts w:ascii="Arial" w:hAnsi="Arial" w:cs="Arial"/>
          <w:b/>
          <w:snapToGrid w:val="0"/>
          <w:sz w:val="18"/>
          <w:szCs w:val="18"/>
        </w:rPr>
        <w:t>Force Majeure</w:t>
      </w:r>
      <w:r w:rsidRPr="003B28BA">
        <w:rPr>
          <w:rFonts w:ascii="Arial" w:hAnsi="Arial" w:cs="Arial" w:hint="eastAsia"/>
          <w:b/>
          <w:snapToGrid w:val="0"/>
          <w:sz w:val="18"/>
          <w:szCs w:val="18"/>
        </w:rPr>
        <w:t>不可抗力</w:t>
      </w:r>
    </w:p>
    <w:p w14:paraId="0B1609F6" w14:textId="77777777" w:rsidR="004075FE" w:rsidRPr="003B28BA" w:rsidRDefault="004075FE" w:rsidP="004075FE">
      <w:pPr>
        <w:numPr>
          <w:ilvl w:val="1"/>
          <w:numId w:val="4"/>
        </w:numPr>
        <w:spacing w:after="60" w:line="260" w:lineRule="atLeast"/>
        <w:ind w:left="540"/>
        <w:jc w:val="both"/>
        <w:rPr>
          <w:rFonts w:ascii="Arial" w:hAnsi="Arial" w:cs="Arial"/>
          <w:sz w:val="18"/>
          <w:szCs w:val="18"/>
        </w:rPr>
      </w:pPr>
      <w:r w:rsidRPr="003B28BA">
        <w:rPr>
          <w:rFonts w:ascii="Arial" w:hAnsi="Arial" w:cs="Arial"/>
          <w:sz w:val="18"/>
          <w:szCs w:val="18"/>
        </w:rPr>
        <w:t xml:space="preserve">For this Contract, Force Majeure refers to unforeseeable, unavoidable and insurmountable objective circumstances, such as natural disasters, labor disputes, lock out, war or warlike situation, riot, sabotage, fire, transportation delays, acts of governments (such as change of laws and revocation of import permits etc.), impediments arising out of national or international foreign trade or customs requirements or any embargoes or sanctions and outbreak of </w:t>
      </w:r>
      <w:r w:rsidRPr="003B28BA">
        <w:rPr>
          <w:rFonts w:ascii="Arial" w:hAnsi="Arial" w:cs="Arial"/>
          <w:sz w:val="18"/>
          <w:szCs w:val="18"/>
          <w:lang w:eastAsia="zh-CN"/>
        </w:rPr>
        <w:t>pandemic</w:t>
      </w:r>
      <w:r w:rsidRPr="003B28BA">
        <w:rPr>
          <w:rFonts w:ascii="Arial" w:hAnsi="Arial" w:cs="Arial"/>
          <w:sz w:val="18"/>
          <w:szCs w:val="18"/>
        </w:rPr>
        <w:t xml:space="preserve">. </w:t>
      </w:r>
    </w:p>
    <w:p w14:paraId="6788D2EB" w14:textId="77777777" w:rsidR="004075FE" w:rsidRPr="003B28BA" w:rsidRDefault="004075FE" w:rsidP="004075FE">
      <w:pPr>
        <w:tabs>
          <w:tab w:val="num" w:pos="630"/>
        </w:tabs>
        <w:spacing w:after="60" w:line="260" w:lineRule="atLeast"/>
        <w:ind w:left="540" w:hanging="540"/>
        <w:jc w:val="both"/>
        <w:rPr>
          <w:rFonts w:ascii="Arial" w:hAnsi="Arial" w:cs="Arial"/>
          <w:snapToGrid w:val="0"/>
          <w:sz w:val="18"/>
          <w:szCs w:val="18"/>
          <w:lang w:eastAsia="zh-CN"/>
        </w:rPr>
      </w:pPr>
      <w:r w:rsidRPr="003B28BA">
        <w:rPr>
          <w:rFonts w:ascii="Arial" w:hAnsi="Arial" w:cs="Arial"/>
          <w:sz w:val="18"/>
          <w:szCs w:val="18"/>
        </w:rPr>
        <w:tab/>
      </w:r>
      <w:r w:rsidRPr="003B28BA">
        <w:rPr>
          <w:rFonts w:ascii="Arial" w:hAnsi="Arial" w:cs="Arial" w:hint="eastAsia"/>
          <w:snapToGrid w:val="0"/>
          <w:sz w:val="18"/>
          <w:szCs w:val="18"/>
          <w:lang w:eastAsia="zh-CN"/>
        </w:rPr>
        <w:t>本合同所称不可抗力指不可预见、不能避免且不能克服的客观情况，例如自然灾害、劳工纠纷、封锁、战争或类似战争状态、暴乱、蓄意破坏、火灾、运输阻滞、政府行为（如修改法律规定和取消进口许可等）、国内国际外贸或海关规定产生的阻滞、任何禁运和制裁规定以及疫情的爆发等。</w:t>
      </w:r>
    </w:p>
    <w:p w14:paraId="07107630" w14:textId="77777777" w:rsidR="004075FE" w:rsidRPr="003B28BA" w:rsidRDefault="004075FE" w:rsidP="004075FE">
      <w:pPr>
        <w:numPr>
          <w:ilvl w:val="1"/>
          <w:numId w:val="4"/>
        </w:numPr>
        <w:spacing w:after="60" w:line="260" w:lineRule="atLeast"/>
        <w:ind w:left="540"/>
        <w:jc w:val="both"/>
        <w:rPr>
          <w:rFonts w:ascii="Arial" w:hAnsi="Arial" w:cs="Arial"/>
          <w:sz w:val="18"/>
          <w:szCs w:val="18"/>
        </w:rPr>
      </w:pPr>
      <w:r w:rsidRPr="003B28BA">
        <w:rPr>
          <w:rFonts w:ascii="Arial" w:hAnsi="Arial" w:cs="Arial"/>
          <w:sz w:val="18"/>
          <w:szCs w:val="18"/>
        </w:rPr>
        <w:t>If either Party’s performance of its obligations is affected by a Force Majeure event, the Party shall be exempted from liabilities, and the performance period shall be extended accordingly. Any delay in performance by Seller as a result of the occurrence of any Force Majeure event to its suppliers or subcontractors shall be deemed as a Force Majeure event occurring to Seller.</w:t>
      </w:r>
    </w:p>
    <w:p w14:paraId="1D92C9BC" w14:textId="77777777" w:rsidR="004075FE" w:rsidRPr="003B28BA" w:rsidRDefault="004075FE" w:rsidP="004075FE">
      <w:pPr>
        <w:tabs>
          <w:tab w:val="num" w:pos="630"/>
        </w:tabs>
        <w:spacing w:after="60" w:line="260" w:lineRule="atLeast"/>
        <w:ind w:left="540" w:hanging="540"/>
        <w:jc w:val="both"/>
        <w:rPr>
          <w:rFonts w:ascii="Arial" w:hAnsi="Arial" w:cs="Arial"/>
          <w:snapToGrid w:val="0"/>
          <w:sz w:val="18"/>
          <w:szCs w:val="18"/>
          <w:lang w:eastAsia="zh-CN"/>
        </w:rPr>
      </w:pPr>
      <w:r w:rsidRPr="003B28BA">
        <w:rPr>
          <w:rFonts w:ascii="Arial" w:hAnsi="Arial" w:cs="Arial"/>
          <w:sz w:val="18"/>
          <w:szCs w:val="18"/>
        </w:rPr>
        <w:tab/>
      </w:r>
      <w:r w:rsidRPr="003B28BA">
        <w:rPr>
          <w:rFonts w:ascii="Arial" w:hAnsi="Arial" w:cs="Arial" w:hint="eastAsia"/>
          <w:snapToGrid w:val="0"/>
          <w:sz w:val="18"/>
          <w:szCs w:val="18"/>
          <w:lang w:eastAsia="zh-CN"/>
        </w:rPr>
        <w:t>任何一方由于遭受不可抗力影响合同义务的履行时，无需承担责任，合同履行期限相应顺延。因卖方的分包商或供应商遭受不可抗力导致卖方延迟履约的，应当视为卖方遭受不可抗力。</w:t>
      </w:r>
    </w:p>
    <w:p w14:paraId="2351F0EA" w14:textId="77777777" w:rsidR="004075FE" w:rsidRPr="003B28BA" w:rsidRDefault="004075FE" w:rsidP="004075FE">
      <w:pPr>
        <w:numPr>
          <w:ilvl w:val="1"/>
          <w:numId w:val="4"/>
        </w:numPr>
        <w:spacing w:after="60" w:line="260" w:lineRule="atLeast"/>
        <w:ind w:left="540"/>
        <w:jc w:val="both"/>
        <w:rPr>
          <w:rFonts w:ascii="Arial" w:hAnsi="Arial" w:cs="Arial"/>
          <w:sz w:val="18"/>
          <w:szCs w:val="18"/>
        </w:rPr>
      </w:pPr>
      <w:r w:rsidRPr="003B28BA">
        <w:rPr>
          <w:rFonts w:ascii="Arial" w:hAnsi="Arial" w:cs="Arial"/>
          <w:sz w:val="18"/>
          <w:szCs w:val="18"/>
        </w:rPr>
        <w:t xml:space="preserve">Either Party has the right to terminate this Contract by written notice to the other party when a Force Majeure event has continued for more than 180 days. </w:t>
      </w:r>
    </w:p>
    <w:p w14:paraId="1993FCA7" w14:textId="77777777" w:rsidR="004075FE" w:rsidRPr="003B28BA" w:rsidRDefault="004075FE" w:rsidP="004075FE">
      <w:pPr>
        <w:tabs>
          <w:tab w:val="num" w:pos="540"/>
        </w:tabs>
        <w:spacing w:after="60" w:line="260" w:lineRule="atLeast"/>
        <w:ind w:left="540" w:hanging="540"/>
        <w:jc w:val="both"/>
        <w:rPr>
          <w:rFonts w:ascii="Arial" w:hAnsi="Arial" w:cs="Arial"/>
          <w:snapToGrid w:val="0"/>
          <w:sz w:val="18"/>
          <w:szCs w:val="18"/>
          <w:lang w:eastAsia="zh-CN"/>
        </w:rPr>
      </w:pPr>
      <w:r w:rsidRPr="003B28BA">
        <w:rPr>
          <w:rFonts w:ascii="Arial" w:hAnsi="Arial" w:cs="Arial"/>
          <w:sz w:val="18"/>
          <w:szCs w:val="18"/>
        </w:rPr>
        <w:tab/>
      </w:r>
      <w:r w:rsidRPr="003B28BA">
        <w:rPr>
          <w:rFonts w:ascii="Arial" w:hAnsi="Arial" w:cs="Arial" w:hint="eastAsia"/>
          <w:snapToGrid w:val="0"/>
          <w:sz w:val="18"/>
          <w:szCs w:val="18"/>
          <w:lang w:eastAsia="zh-CN"/>
        </w:rPr>
        <w:t>不可抗力事件持续超过</w:t>
      </w:r>
      <w:r w:rsidRPr="003B28BA">
        <w:rPr>
          <w:rFonts w:ascii="Arial" w:hAnsi="Arial" w:cs="Arial"/>
          <w:snapToGrid w:val="0"/>
          <w:sz w:val="18"/>
          <w:szCs w:val="18"/>
          <w:lang w:eastAsia="zh-CN"/>
        </w:rPr>
        <w:t>180</w:t>
      </w:r>
      <w:r w:rsidRPr="003B28BA">
        <w:rPr>
          <w:rFonts w:ascii="Arial" w:hAnsi="Arial" w:cs="Arial" w:hint="eastAsia"/>
          <w:snapToGrid w:val="0"/>
          <w:sz w:val="18"/>
          <w:szCs w:val="18"/>
          <w:lang w:eastAsia="zh-CN"/>
        </w:rPr>
        <w:t>天，任何一方有权书面通知另一方终止合同。</w:t>
      </w:r>
    </w:p>
    <w:p w14:paraId="5D505C9F" w14:textId="77777777" w:rsidR="004075FE" w:rsidRPr="003B28BA" w:rsidRDefault="004075FE" w:rsidP="004075FE">
      <w:pPr>
        <w:tabs>
          <w:tab w:val="num" w:pos="540"/>
        </w:tabs>
        <w:spacing w:after="60" w:line="260" w:lineRule="atLeast"/>
        <w:ind w:left="562"/>
        <w:jc w:val="both"/>
        <w:rPr>
          <w:rFonts w:ascii="Arial" w:hAnsi="Arial" w:cs="Arial"/>
          <w:snapToGrid w:val="0"/>
          <w:sz w:val="18"/>
          <w:szCs w:val="18"/>
          <w:lang w:eastAsia="zh-CN"/>
        </w:rPr>
      </w:pPr>
    </w:p>
    <w:p w14:paraId="6EFE2450" w14:textId="77777777" w:rsidR="004075FE" w:rsidRPr="003B28BA" w:rsidRDefault="004075FE" w:rsidP="004075FE">
      <w:pPr>
        <w:numPr>
          <w:ilvl w:val="0"/>
          <w:numId w:val="4"/>
        </w:numPr>
        <w:spacing w:line="260" w:lineRule="atLeast"/>
        <w:ind w:left="540" w:hanging="540"/>
        <w:contextualSpacing/>
        <w:jc w:val="both"/>
        <w:rPr>
          <w:rFonts w:ascii="Arial" w:hAnsi="Arial" w:cs="Arial"/>
          <w:b/>
          <w:bCs/>
          <w:sz w:val="18"/>
          <w:szCs w:val="18"/>
        </w:rPr>
      </w:pPr>
      <w:r w:rsidRPr="003B28BA">
        <w:rPr>
          <w:rFonts w:ascii="Arial" w:hAnsi="Arial" w:cs="Arial"/>
          <w:b/>
          <w:snapToGrid w:val="0"/>
          <w:sz w:val="18"/>
          <w:szCs w:val="18"/>
        </w:rPr>
        <w:t xml:space="preserve">Miscellaneous </w:t>
      </w:r>
      <w:r w:rsidRPr="003B28BA">
        <w:rPr>
          <w:rFonts w:ascii="Arial" w:hAnsi="Arial" w:cs="Arial" w:hint="eastAsia"/>
          <w:b/>
          <w:bCs/>
          <w:sz w:val="18"/>
          <w:szCs w:val="18"/>
        </w:rPr>
        <w:t>一般条款</w:t>
      </w:r>
    </w:p>
    <w:p w14:paraId="26C40820" w14:textId="77777777" w:rsidR="004075FE" w:rsidRPr="003B28BA" w:rsidRDefault="004075FE" w:rsidP="004075FE">
      <w:pPr>
        <w:numPr>
          <w:ilvl w:val="1"/>
          <w:numId w:val="4"/>
        </w:numPr>
        <w:spacing w:after="60" w:line="260" w:lineRule="atLeast"/>
        <w:ind w:left="540"/>
        <w:jc w:val="both"/>
        <w:rPr>
          <w:rFonts w:ascii="Arial" w:hAnsi="Arial" w:cs="Arial"/>
          <w:sz w:val="18"/>
          <w:szCs w:val="18"/>
        </w:rPr>
      </w:pPr>
      <w:r w:rsidRPr="003B28BA">
        <w:rPr>
          <w:rFonts w:ascii="Arial" w:hAnsi="Arial" w:cs="Arial"/>
          <w:sz w:val="18"/>
          <w:szCs w:val="18"/>
        </w:rPr>
        <w:t xml:space="preserve">All notices in connection with this Contract shall be sent in writing to the contact address set forth on the first page hereof and be effective 1) upon dispatch if sent by email; or 2) three (3) days after the date of mailing if sent by courier services. Any changes in contact information shall be effective upon written notice to the other party. If the notice is not received due to inaccurate contact information or rejection, etc., the return date of the notice shall be deemed as the notice service date. </w:t>
      </w:r>
    </w:p>
    <w:p w14:paraId="49787F3A" w14:textId="77777777" w:rsidR="004075FE" w:rsidRPr="003B28BA" w:rsidRDefault="004075FE" w:rsidP="004075FE">
      <w:pPr>
        <w:tabs>
          <w:tab w:val="left" w:pos="1134"/>
          <w:tab w:val="left" w:pos="1440"/>
          <w:tab w:val="left" w:pos="2160"/>
          <w:tab w:val="left" w:pos="2880"/>
          <w:tab w:val="left" w:pos="3600"/>
          <w:tab w:val="left" w:pos="4320"/>
          <w:tab w:val="left" w:pos="5040"/>
          <w:tab w:val="left" w:pos="5760"/>
          <w:tab w:val="left" w:pos="6480"/>
          <w:tab w:val="left" w:pos="7200"/>
        </w:tabs>
        <w:spacing w:after="60" w:line="260" w:lineRule="atLeast"/>
        <w:ind w:left="540"/>
        <w:jc w:val="both"/>
        <w:rPr>
          <w:rFonts w:ascii="Arial" w:hAnsi="Arial" w:cs="Arial"/>
          <w:bCs/>
          <w:snapToGrid w:val="0"/>
          <w:sz w:val="18"/>
          <w:szCs w:val="18"/>
          <w:lang w:eastAsia="zh-CN"/>
        </w:rPr>
      </w:pPr>
      <w:r w:rsidRPr="003B28BA">
        <w:rPr>
          <w:rFonts w:ascii="Arial" w:hAnsi="Arial" w:cs="Arial" w:hint="eastAsia"/>
          <w:sz w:val="18"/>
          <w:szCs w:val="18"/>
          <w:lang w:eastAsia="zh-CN"/>
        </w:rPr>
        <w:t>所有与本合同有关的通知应以书面形式发送至合同首页所列联系方式</w:t>
      </w:r>
      <w:r w:rsidRPr="003B28BA">
        <w:rPr>
          <w:rFonts w:ascii="Arial" w:hAnsi="Arial" w:cs="Arial" w:hint="eastAsia"/>
          <w:snapToGrid w:val="0"/>
          <w:sz w:val="18"/>
          <w:szCs w:val="18"/>
          <w:lang w:eastAsia="zh-CN"/>
        </w:rPr>
        <w:t>。电子邮件发送时即生效；快递投寄后第三（</w:t>
      </w:r>
      <w:r w:rsidRPr="003B28BA">
        <w:rPr>
          <w:rFonts w:ascii="Arial" w:hAnsi="Arial" w:cs="Arial"/>
          <w:snapToGrid w:val="0"/>
          <w:sz w:val="18"/>
          <w:szCs w:val="18"/>
          <w:lang w:eastAsia="zh-CN"/>
        </w:rPr>
        <w:t>3</w:t>
      </w:r>
      <w:r w:rsidRPr="003B28BA">
        <w:rPr>
          <w:rFonts w:ascii="Arial" w:hAnsi="Arial" w:cs="Arial" w:hint="eastAsia"/>
          <w:snapToGrid w:val="0"/>
          <w:sz w:val="18"/>
          <w:szCs w:val="18"/>
          <w:lang w:eastAsia="zh-CN"/>
        </w:rPr>
        <w:t>）天视为送达并生效。变更联系方式的，须经书面通知对方后生效。</w:t>
      </w:r>
      <w:bookmarkStart w:id="31" w:name="_Hlk63178396"/>
      <w:r w:rsidRPr="003B28BA">
        <w:rPr>
          <w:rFonts w:ascii="Arial" w:hAnsi="Arial" w:cs="Arial" w:hint="eastAsia"/>
          <w:bCs/>
          <w:snapToGrid w:val="0"/>
          <w:sz w:val="18"/>
          <w:szCs w:val="18"/>
          <w:lang w:eastAsia="zh-CN"/>
        </w:rPr>
        <w:t>因联系方式不准确或拒收等原因导致通知未被接收的，通知被退回之日视为送达之日。</w:t>
      </w:r>
      <w:bookmarkEnd w:id="31"/>
    </w:p>
    <w:p w14:paraId="2EB5B87A" w14:textId="77777777" w:rsidR="004075FE" w:rsidRPr="003B28BA" w:rsidRDefault="004075FE" w:rsidP="004075FE">
      <w:pPr>
        <w:numPr>
          <w:ilvl w:val="1"/>
          <w:numId w:val="4"/>
        </w:numPr>
        <w:spacing w:after="60" w:line="260" w:lineRule="atLeast"/>
        <w:ind w:left="540"/>
        <w:jc w:val="both"/>
        <w:rPr>
          <w:rFonts w:ascii="Arial" w:hAnsi="Arial" w:cs="Arial"/>
          <w:sz w:val="18"/>
          <w:szCs w:val="18"/>
        </w:rPr>
      </w:pPr>
      <w:r w:rsidRPr="003B28BA">
        <w:rPr>
          <w:rFonts w:ascii="Arial" w:hAnsi="Arial" w:cs="Arial"/>
          <w:sz w:val="18"/>
          <w:szCs w:val="18"/>
        </w:rPr>
        <w:t>This Contract is governed by the laws of the People’s Republic of China. Disputes in connection with this Contract shall be submitted to the China International Economic and Trade Arbitration Commission (CIETAC) for arbitration in Beijing by three (3) arbitrators in accordance with the CIETAC's arbitration rules in effect at the time of applying for arbitration.</w:t>
      </w:r>
      <w:r w:rsidRPr="003B28BA">
        <w:rPr>
          <w:rFonts w:ascii="Arial" w:hAnsi="Arial" w:cs="Arial"/>
          <w:snapToGrid w:val="0"/>
          <w:sz w:val="18"/>
          <w:szCs w:val="18"/>
        </w:rPr>
        <w:t xml:space="preserve"> The Parties agree that arbitrators who are not on CIETAC’s panel may be appointed as </w:t>
      </w:r>
      <w:r w:rsidRPr="003B28BA">
        <w:rPr>
          <w:rFonts w:ascii="Arial" w:hAnsi="Arial" w:cs="Arial"/>
          <w:snapToGrid w:val="0"/>
          <w:sz w:val="18"/>
          <w:szCs w:val="18"/>
          <w:lang w:eastAsia="zh-CN"/>
        </w:rPr>
        <w:t>c</w:t>
      </w:r>
      <w:r w:rsidRPr="003B28BA">
        <w:rPr>
          <w:rFonts w:ascii="Arial" w:hAnsi="Arial" w:cs="Arial"/>
          <w:snapToGrid w:val="0"/>
          <w:sz w:val="18"/>
          <w:szCs w:val="18"/>
        </w:rPr>
        <w:t>o-</w:t>
      </w:r>
      <w:r w:rsidRPr="003B28BA">
        <w:rPr>
          <w:rFonts w:ascii="Arial" w:hAnsi="Arial" w:cs="Arial"/>
          <w:snapToGrid w:val="0"/>
          <w:sz w:val="18"/>
          <w:szCs w:val="18"/>
          <w:lang w:eastAsia="zh-CN"/>
        </w:rPr>
        <w:t>a</w:t>
      </w:r>
      <w:r w:rsidRPr="003B28BA">
        <w:rPr>
          <w:rFonts w:ascii="Arial" w:hAnsi="Arial" w:cs="Arial"/>
          <w:snapToGrid w:val="0"/>
          <w:sz w:val="18"/>
          <w:szCs w:val="18"/>
        </w:rPr>
        <w:t>rbitrators or as presiding arbitrator.</w:t>
      </w:r>
    </w:p>
    <w:p w14:paraId="0C72E316" w14:textId="77777777" w:rsidR="004075FE" w:rsidRPr="003B28BA" w:rsidRDefault="004075FE" w:rsidP="004075FE">
      <w:pPr>
        <w:spacing w:after="60" w:line="260" w:lineRule="atLeast"/>
        <w:ind w:left="540"/>
        <w:jc w:val="both"/>
        <w:rPr>
          <w:rFonts w:ascii="Arial" w:hAnsi="Arial" w:cs="Arial"/>
          <w:snapToGrid w:val="0"/>
          <w:sz w:val="18"/>
          <w:szCs w:val="18"/>
          <w:lang w:eastAsia="zh-CN"/>
        </w:rPr>
      </w:pPr>
      <w:r w:rsidRPr="003B28BA">
        <w:rPr>
          <w:rFonts w:ascii="Arial" w:hAnsi="Arial" w:cs="Arial" w:hint="eastAsia"/>
          <w:snapToGrid w:val="0"/>
          <w:sz w:val="18"/>
          <w:szCs w:val="18"/>
          <w:lang w:eastAsia="zh-CN"/>
        </w:rPr>
        <w:t>本合同适用中华人民共和国法律。本合同相关争议应提交中国国际经济贸易仲裁委员会</w:t>
      </w:r>
      <w:r w:rsidRPr="003B28BA">
        <w:rPr>
          <w:rFonts w:ascii="Arial" w:hAnsi="Arial" w:cs="Arial"/>
          <w:snapToGrid w:val="0"/>
          <w:sz w:val="18"/>
          <w:szCs w:val="18"/>
          <w:lang w:eastAsia="zh-CN"/>
        </w:rPr>
        <w:t xml:space="preserve"> (CIETAC) </w:t>
      </w:r>
      <w:r w:rsidRPr="003B28BA">
        <w:rPr>
          <w:rFonts w:ascii="Arial" w:hAnsi="Arial" w:cs="Arial" w:hint="eastAsia"/>
          <w:snapToGrid w:val="0"/>
          <w:sz w:val="18"/>
          <w:szCs w:val="18"/>
          <w:lang w:eastAsia="zh-CN"/>
        </w:rPr>
        <w:t>按照申请仲裁时该会现行有效的仲裁规则由三（</w:t>
      </w:r>
      <w:r w:rsidRPr="003B28BA">
        <w:rPr>
          <w:rFonts w:ascii="Arial" w:hAnsi="Arial" w:cs="Arial"/>
          <w:snapToGrid w:val="0"/>
          <w:sz w:val="18"/>
          <w:szCs w:val="18"/>
          <w:lang w:eastAsia="zh-CN"/>
        </w:rPr>
        <w:t>3</w:t>
      </w:r>
      <w:r w:rsidRPr="003B28BA">
        <w:rPr>
          <w:rFonts w:ascii="Arial" w:hAnsi="Arial" w:cs="Arial" w:hint="eastAsia"/>
          <w:snapToGrid w:val="0"/>
          <w:sz w:val="18"/>
          <w:szCs w:val="18"/>
          <w:lang w:eastAsia="zh-CN"/>
        </w:rPr>
        <w:t>）名仲裁员在北京仲裁。双方同意，不在</w:t>
      </w:r>
      <w:r w:rsidRPr="003B28BA">
        <w:rPr>
          <w:rFonts w:ascii="Arial" w:hAnsi="Arial" w:cs="Arial"/>
          <w:snapToGrid w:val="0"/>
          <w:sz w:val="18"/>
          <w:szCs w:val="18"/>
          <w:lang w:eastAsia="zh-CN"/>
        </w:rPr>
        <w:t>CIETAC</w:t>
      </w:r>
      <w:r w:rsidRPr="003B28BA">
        <w:rPr>
          <w:rFonts w:ascii="Arial" w:hAnsi="Arial" w:cs="Arial" w:hint="eastAsia"/>
          <w:snapToGrid w:val="0"/>
          <w:sz w:val="18"/>
          <w:szCs w:val="18"/>
          <w:lang w:eastAsia="zh-CN"/>
        </w:rPr>
        <w:t>仲裁员名单上的仲裁员可以被指定为仲裁员或首席仲裁员。</w:t>
      </w:r>
    </w:p>
    <w:p w14:paraId="2E7E7066" w14:textId="77777777" w:rsidR="004075FE" w:rsidRPr="003B28BA" w:rsidRDefault="004075FE" w:rsidP="004075FE">
      <w:pPr>
        <w:numPr>
          <w:ilvl w:val="1"/>
          <w:numId w:val="4"/>
        </w:numPr>
        <w:spacing w:after="60" w:line="260" w:lineRule="atLeast"/>
        <w:ind w:left="540"/>
        <w:jc w:val="both"/>
        <w:rPr>
          <w:rFonts w:ascii="Arial" w:hAnsi="Arial" w:cs="Arial"/>
          <w:sz w:val="18"/>
          <w:szCs w:val="18"/>
        </w:rPr>
      </w:pPr>
      <w:r w:rsidRPr="003B28BA">
        <w:rPr>
          <w:rFonts w:ascii="Arial" w:hAnsi="Arial" w:cs="Arial"/>
          <w:sz w:val="18"/>
          <w:szCs w:val="18"/>
        </w:rPr>
        <w:t xml:space="preserve">This Contract and its annexes comprise the complete and final agreement between the Parties and supersede all prior negotiations, proposals, representations, commitments, understandings or agreements between </w:t>
      </w:r>
      <w:r w:rsidRPr="003B28BA">
        <w:rPr>
          <w:rFonts w:ascii="Arial" w:hAnsi="Arial" w:cs="Arial"/>
          <w:sz w:val="18"/>
          <w:szCs w:val="18"/>
          <w:lang w:eastAsia="zh-CN"/>
        </w:rPr>
        <w:t>t</w:t>
      </w:r>
      <w:r w:rsidRPr="003B28BA">
        <w:rPr>
          <w:rFonts w:ascii="Arial" w:hAnsi="Arial" w:cs="Arial"/>
          <w:sz w:val="18"/>
          <w:szCs w:val="18"/>
        </w:rPr>
        <w:t>he Parties, either written or oral, on its subject.</w:t>
      </w:r>
    </w:p>
    <w:p w14:paraId="43AAD5BE" w14:textId="77777777" w:rsidR="004075FE" w:rsidRPr="003B28BA" w:rsidRDefault="004075FE" w:rsidP="004075FE">
      <w:pPr>
        <w:spacing w:after="60" w:line="260" w:lineRule="atLeast"/>
        <w:ind w:left="540"/>
        <w:jc w:val="both"/>
        <w:rPr>
          <w:rFonts w:ascii="Arial" w:hAnsi="Arial" w:cs="Arial"/>
          <w:sz w:val="18"/>
          <w:szCs w:val="18"/>
          <w:lang w:eastAsia="zh-CN"/>
        </w:rPr>
      </w:pPr>
      <w:r w:rsidRPr="003B28BA">
        <w:rPr>
          <w:rFonts w:ascii="Arial" w:hAnsi="Arial" w:cs="Arial" w:hint="eastAsia"/>
          <w:sz w:val="18"/>
          <w:szCs w:val="18"/>
          <w:lang w:eastAsia="zh-CN"/>
        </w:rPr>
        <w:t>本合同及其附件组成了合同双方之间完整的、最后的协议，其效力取代双方之间就本合同所作的任何谈判、建议、陈述、承诺、备忘录或协议，无论口头的或书面的。</w:t>
      </w:r>
    </w:p>
    <w:p w14:paraId="0BD6A7F4" w14:textId="77777777" w:rsidR="004075FE" w:rsidRPr="003B28BA" w:rsidRDefault="004075FE" w:rsidP="004075FE">
      <w:pPr>
        <w:numPr>
          <w:ilvl w:val="1"/>
          <w:numId w:val="4"/>
        </w:numPr>
        <w:spacing w:after="60" w:line="260" w:lineRule="atLeast"/>
        <w:ind w:left="540"/>
        <w:jc w:val="both"/>
        <w:rPr>
          <w:rFonts w:ascii="Arial" w:hAnsi="Arial" w:cs="Arial"/>
          <w:sz w:val="18"/>
          <w:szCs w:val="18"/>
        </w:rPr>
      </w:pPr>
      <w:r w:rsidRPr="003B28BA">
        <w:rPr>
          <w:rFonts w:ascii="Arial" w:hAnsi="Arial" w:cs="Arial"/>
          <w:sz w:val="18"/>
          <w:szCs w:val="18"/>
        </w:rPr>
        <w:t>Unless expressly agreed by the Parties otherwise, days mentioned in this Contract refer to calendar days.</w:t>
      </w:r>
    </w:p>
    <w:p w14:paraId="44F5EB85" w14:textId="77777777" w:rsidR="004075FE" w:rsidRPr="003B28BA" w:rsidRDefault="004075FE" w:rsidP="004075FE">
      <w:pPr>
        <w:spacing w:after="60" w:line="260" w:lineRule="atLeast"/>
        <w:ind w:left="540"/>
        <w:jc w:val="both"/>
        <w:rPr>
          <w:rFonts w:ascii="Arial" w:hAnsi="Arial" w:cs="Arial"/>
          <w:sz w:val="18"/>
          <w:szCs w:val="18"/>
          <w:lang w:eastAsia="zh-CN"/>
        </w:rPr>
      </w:pPr>
      <w:r w:rsidRPr="003B28BA">
        <w:rPr>
          <w:rFonts w:ascii="Arial" w:hAnsi="Arial" w:cs="Arial" w:hint="eastAsia"/>
          <w:sz w:val="18"/>
          <w:szCs w:val="18"/>
          <w:lang w:eastAsia="zh-CN"/>
        </w:rPr>
        <w:lastRenderedPageBreak/>
        <w:t>除非合同双方明示相反规定，本合同中所提及的日是指日历日。</w:t>
      </w:r>
    </w:p>
    <w:p w14:paraId="295929C8" w14:textId="77777777" w:rsidR="004075FE" w:rsidRPr="003B28BA" w:rsidRDefault="004075FE" w:rsidP="004075FE">
      <w:pPr>
        <w:spacing w:after="60" w:line="260" w:lineRule="atLeast"/>
        <w:ind w:left="540"/>
        <w:jc w:val="both"/>
        <w:rPr>
          <w:rFonts w:ascii="Arial" w:hAnsi="Arial" w:cs="Arial"/>
          <w:sz w:val="18"/>
          <w:szCs w:val="18"/>
          <w:lang w:eastAsia="zh-CN"/>
        </w:rPr>
      </w:pPr>
    </w:p>
    <w:p w14:paraId="5CA496AD" w14:textId="77777777" w:rsidR="004075FE" w:rsidRPr="003B28BA" w:rsidRDefault="004075FE" w:rsidP="004075FE">
      <w:pPr>
        <w:numPr>
          <w:ilvl w:val="0"/>
          <w:numId w:val="4"/>
        </w:numPr>
        <w:spacing w:line="260" w:lineRule="atLeast"/>
        <w:ind w:left="540" w:hanging="540"/>
        <w:contextualSpacing/>
        <w:jc w:val="both"/>
        <w:rPr>
          <w:rFonts w:ascii="Arial" w:hAnsi="Arial" w:cs="Arial"/>
          <w:b/>
          <w:snapToGrid w:val="0"/>
          <w:sz w:val="18"/>
          <w:szCs w:val="18"/>
          <w:lang w:eastAsia="zh-CN"/>
        </w:rPr>
      </w:pPr>
      <w:r w:rsidRPr="003B28BA">
        <w:rPr>
          <w:rFonts w:ascii="Arial" w:hAnsi="Arial" w:cs="Arial"/>
          <w:b/>
          <w:snapToGrid w:val="0"/>
          <w:sz w:val="18"/>
          <w:szCs w:val="18"/>
          <w:lang w:eastAsia="zh-CN"/>
        </w:rPr>
        <w:t>Compliance with the Law and Regulations</w:t>
      </w:r>
      <w:r w:rsidRPr="003B28BA">
        <w:rPr>
          <w:rFonts w:ascii="Arial" w:hAnsi="Arial" w:cs="Arial" w:hint="eastAsia"/>
          <w:b/>
          <w:snapToGrid w:val="0"/>
          <w:sz w:val="18"/>
          <w:szCs w:val="18"/>
          <w:lang w:eastAsia="zh-CN"/>
        </w:rPr>
        <w:t>遵守法律法规</w:t>
      </w:r>
    </w:p>
    <w:p w14:paraId="31354D74" w14:textId="77777777" w:rsidR="004075FE" w:rsidRPr="003B28BA" w:rsidRDefault="004075FE" w:rsidP="004075FE">
      <w:pPr>
        <w:spacing w:after="60" w:line="260" w:lineRule="atLeast"/>
        <w:ind w:left="540"/>
        <w:jc w:val="both"/>
        <w:rPr>
          <w:rFonts w:ascii="Arial" w:hAnsi="Arial" w:cs="Arial"/>
          <w:sz w:val="18"/>
          <w:szCs w:val="18"/>
          <w:lang w:eastAsia="zh-CN"/>
        </w:rPr>
      </w:pPr>
      <w:r w:rsidRPr="003B28BA">
        <w:rPr>
          <w:rFonts w:ascii="Arial" w:hAnsi="Arial" w:cs="Arial"/>
          <w:sz w:val="18"/>
          <w:szCs w:val="18"/>
          <w:lang w:eastAsia="zh-CN"/>
        </w:rPr>
        <w:t>The Parties shall comply with mandatory laws and regulations relating to environmental protection, protection of laborers' rights and interests, and protection of the legitimate rights and interests of other individuals or organizations, including but not limited to Labor Law, Environmental Protection Law, Criminal Law, Land Administration Law, etc.</w:t>
      </w:r>
    </w:p>
    <w:p w14:paraId="64E9367A" w14:textId="77777777" w:rsidR="004075FE" w:rsidRPr="003B28BA" w:rsidRDefault="004075FE" w:rsidP="004075FE">
      <w:pPr>
        <w:spacing w:after="60" w:line="260" w:lineRule="atLeast"/>
        <w:ind w:left="540"/>
        <w:jc w:val="both"/>
        <w:rPr>
          <w:rFonts w:ascii="Arial" w:hAnsi="Arial" w:cs="Arial"/>
          <w:sz w:val="18"/>
          <w:szCs w:val="18"/>
          <w:lang w:eastAsia="zh-CN"/>
        </w:rPr>
      </w:pPr>
      <w:r w:rsidRPr="003B28BA">
        <w:rPr>
          <w:rFonts w:ascii="Arial" w:hAnsi="Arial" w:cs="Arial" w:hint="eastAsia"/>
          <w:sz w:val="18"/>
          <w:szCs w:val="18"/>
          <w:lang w:eastAsia="zh-CN"/>
        </w:rPr>
        <w:t>合同双方应遵守与环境保护、劳动者权益保护以及与保护其他个人或组织合法权益相关的强制性法律法规，包括但不限于《劳动法》、《环境保护法》、《刑法》、《土地管理法》等。</w:t>
      </w:r>
    </w:p>
    <w:p w14:paraId="61DBD044" w14:textId="77777777" w:rsidR="004075FE" w:rsidRPr="003B28BA" w:rsidRDefault="004075FE" w:rsidP="004075FE">
      <w:pPr>
        <w:spacing w:after="60" w:line="260" w:lineRule="atLeast"/>
        <w:ind w:left="562" w:hanging="562"/>
        <w:jc w:val="both"/>
        <w:rPr>
          <w:rFonts w:ascii="Arial" w:hAnsi="Arial" w:cs="Arial"/>
          <w:b/>
          <w:bCs/>
          <w:snapToGrid w:val="0"/>
          <w:sz w:val="18"/>
          <w:szCs w:val="18"/>
          <w:lang w:eastAsia="zh-CN"/>
        </w:rPr>
      </w:pPr>
      <w:bookmarkStart w:id="32" w:name="OLE_LINK121"/>
    </w:p>
    <w:p w14:paraId="48D1BAC3" w14:textId="77777777" w:rsidR="004075FE" w:rsidRPr="003B28BA" w:rsidRDefault="004075FE" w:rsidP="004075FE">
      <w:pPr>
        <w:numPr>
          <w:ilvl w:val="0"/>
          <w:numId w:val="4"/>
        </w:numPr>
        <w:spacing w:line="260" w:lineRule="atLeast"/>
        <w:ind w:left="540" w:hanging="540"/>
        <w:contextualSpacing/>
        <w:jc w:val="both"/>
        <w:rPr>
          <w:rFonts w:ascii="Arial" w:hAnsi="Arial" w:cs="Arial"/>
          <w:b/>
          <w:snapToGrid w:val="0"/>
          <w:sz w:val="18"/>
          <w:szCs w:val="18"/>
        </w:rPr>
      </w:pPr>
      <w:r w:rsidRPr="003B28BA">
        <w:rPr>
          <w:rFonts w:ascii="Arial" w:hAnsi="Arial" w:cs="Arial"/>
          <w:b/>
          <w:snapToGrid w:val="0"/>
          <w:sz w:val="18"/>
          <w:szCs w:val="18"/>
          <w:lang w:eastAsia="zh-CN"/>
        </w:rPr>
        <w:t xml:space="preserve">Export Clauses </w:t>
      </w:r>
      <w:r w:rsidRPr="003B28BA">
        <w:rPr>
          <w:rFonts w:ascii="Arial" w:hAnsi="Arial" w:cs="Arial" w:hint="eastAsia"/>
          <w:b/>
          <w:snapToGrid w:val="0"/>
          <w:sz w:val="18"/>
          <w:szCs w:val="18"/>
        </w:rPr>
        <w:t>出口</w:t>
      </w:r>
      <w:r w:rsidRPr="003B28BA">
        <w:rPr>
          <w:rFonts w:ascii="Arial" w:hAnsi="Arial" w:cs="Arial" w:hint="eastAsia"/>
          <w:b/>
          <w:snapToGrid w:val="0"/>
          <w:sz w:val="18"/>
          <w:szCs w:val="18"/>
          <w:lang w:eastAsia="zh-CN"/>
        </w:rPr>
        <w:t>条款</w:t>
      </w:r>
    </w:p>
    <w:p w14:paraId="30F6A08F" w14:textId="77777777" w:rsidR="004075FE" w:rsidRPr="0000611B" w:rsidRDefault="004075FE" w:rsidP="004075FE">
      <w:pPr>
        <w:numPr>
          <w:ilvl w:val="1"/>
          <w:numId w:val="4"/>
        </w:numPr>
        <w:spacing w:after="60" w:line="260" w:lineRule="atLeast"/>
        <w:ind w:left="540"/>
        <w:jc w:val="both"/>
        <w:rPr>
          <w:rFonts w:ascii="Arial" w:hAnsi="Arial" w:cs="Arial"/>
          <w:sz w:val="18"/>
          <w:szCs w:val="18"/>
        </w:rPr>
      </w:pPr>
      <w:r w:rsidRPr="0000611B">
        <w:rPr>
          <w:rFonts w:ascii="Arial" w:hAnsi="Arial" w:cs="Arial"/>
          <w:sz w:val="18"/>
          <w:szCs w:val="18"/>
        </w:rPr>
        <w:t xml:space="preserve">Reservation Clause </w:t>
      </w:r>
      <w:r w:rsidRPr="0000611B">
        <w:rPr>
          <w:rFonts w:ascii="Arial" w:hAnsi="Arial" w:cs="Arial" w:hint="eastAsia"/>
          <w:sz w:val="18"/>
          <w:szCs w:val="18"/>
        </w:rPr>
        <w:t>保留条款</w:t>
      </w:r>
    </w:p>
    <w:p w14:paraId="007A6000" w14:textId="77777777" w:rsidR="004075FE" w:rsidRPr="0000611B" w:rsidRDefault="004075FE" w:rsidP="004075FE">
      <w:pPr>
        <w:pStyle w:val="BodyText"/>
        <w:tabs>
          <w:tab w:val="num" w:pos="540"/>
        </w:tabs>
        <w:spacing w:after="60" w:line="260" w:lineRule="atLeast"/>
        <w:ind w:left="540"/>
        <w:jc w:val="both"/>
        <w:rPr>
          <w:rFonts w:ascii="Arial" w:hAnsi="Arial" w:cs="Arial"/>
          <w:b w:val="0"/>
          <w:sz w:val="18"/>
          <w:szCs w:val="18"/>
          <w:lang w:eastAsia="en-US"/>
        </w:rPr>
      </w:pPr>
      <w:r w:rsidRPr="0000611B">
        <w:rPr>
          <w:rFonts w:ascii="Arial" w:hAnsi="Arial" w:cs="Arial"/>
          <w:b w:val="0"/>
          <w:sz w:val="18"/>
          <w:szCs w:val="18"/>
        </w:rPr>
        <w:t>Seller</w:t>
      </w:r>
      <w:r w:rsidRPr="0000611B">
        <w:rPr>
          <w:rFonts w:ascii="Arial" w:hAnsi="Arial" w:cs="Arial"/>
          <w:b w:val="0"/>
          <w:sz w:val="18"/>
          <w:szCs w:val="18"/>
          <w:lang w:eastAsia="en-US"/>
        </w:rPr>
        <w:t xml:space="preserve"> shall not be obligated to fulfill this </w:t>
      </w:r>
      <w:r w:rsidRPr="0000611B">
        <w:rPr>
          <w:rFonts w:ascii="Arial" w:hAnsi="Arial" w:cs="Arial"/>
          <w:b w:val="0"/>
          <w:sz w:val="18"/>
          <w:szCs w:val="18"/>
        </w:rPr>
        <w:t>Contract</w:t>
      </w:r>
      <w:r w:rsidRPr="0000611B">
        <w:rPr>
          <w:rFonts w:ascii="Arial" w:hAnsi="Arial" w:cs="Arial"/>
          <w:b w:val="0"/>
          <w:sz w:val="18"/>
          <w:szCs w:val="18"/>
          <w:lang w:eastAsia="en-US"/>
        </w:rPr>
        <w:t xml:space="preserve"> if such fulfillment is prevented by any impediments arising out of national or international foreign trade or customs requirements or any embargoes or other sanctions. </w:t>
      </w:r>
    </w:p>
    <w:p w14:paraId="71C18F80" w14:textId="77777777" w:rsidR="004075FE" w:rsidRPr="0000611B" w:rsidRDefault="004075FE" w:rsidP="004075FE">
      <w:pPr>
        <w:pStyle w:val="BodyText"/>
        <w:tabs>
          <w:tab w:val="num" w:pos="540"/>
        </w:tabs>
        <w:spacing w:after="60" w:line="260" w:lineRule="atLeast"/>
        <w:ind w:left="540" w:hanging="540"/>
        <w:jc w:val="both"/>
        <w:rPr>
          <w:rFonts w:ascii="Arial" w:hAnsi="Arial" w:cs="Arial"/>
          <w:b w:val="0"/>
          <w:sz w:val="18"/>
          <w:szCs w:val="18"/>
        </w:rPr>
      </w:pPr>
      <w:r w:rsidRPr="0000611B">
        <w:rPr>
          <w:rFonts w:ascii="Arial" w:hAnsi="Arial" w:cs="Arial"/>
          <w:b w:val="0"/>
          <w:sz w:val="18"/>
          <w:szCs w:val="18"/>
        </w:rPr>
        <w:tab/>
      </w:r>
      <w:r w:rsidRPr="0000611B">
        <w:rPr>
          <w:rFonts w:ascii="Arial" w:hAnsi="Arial" w:cs="Arial" w:hint="eastAsia"/>
          <w:b w:val="0"/>
          <w:sz w:val="18"/>
          <w:szCs w:val="18"/>
        </w:rPr>
        <w:t>如卖方因遵守国内、国际外贸规定或海关规定或任何禁运、制裁规定而无法履行本合同，则卖方不再承担履行本合同的义务。</w:t>
      </w:r>
    </w:p>
    <w:bookmarkEnd w:id="32"/>
    <w:p w14:paraId="0388E967" w14:textId="77777777" w:rsidR="0000611B" w:rsidRPr="0000611B" w:rsidRDefault="0000611B" w:rsidP="0000611B">
      <w:pPr>
        <w:numPr>
          <w:ilvl w:val="1"/>
          <w:numId w:val="4"/>
        </w:numPr>
        <w:spacing w:after="60" w:line="260" w:lineRule="atLeast"/>
        <w:ind w:left="540"/>
        <w:jc w:val="both"/>
        <w:rPr>
          <w:rFonts w:ascii="Arial" w:hAnsi="Arial" w:cs="Arial"/>
          <w:sz w:val="18"/>
          <w:szCs w:val="18"/>
        </w:rPr>
      </w:pPr>
      <w:r w:rsidRPr="0000611B">
        <w:rPr>
          <w:rFonts w:ascii="Arial" w:hAnsi="Arial" w:cs="Arial"/>
          <w:sz w:val="18"/>
          <w:szCs w:val="18"/>
        </w:rPr>
        <w:t xml:space="preserve">Compliance with Export Control Regulations </w:t>
      </w:r>
      <w:r w:rsidRPr="0000611B">
        <w:rPr>
          <w:rFonts w:ascii="Arial" w:hAnsi="Arial" w:cs="Arial" w:hint="eastAsia"/>
          <w:sz w:val="18"/>
          <w:szCs w:val="18"/>
        </w:rPr>
        <w:t>遵守出口控制法规</w:t>
      </w:r>
    </w:p>
    <w:p w14:paraId="366ED468" w14:textId="77777777" w:rsidR="0000611B" w:rsidRPr="0000611B" w:rsidRDefault="0000611B" w:rsidP="0000611B">
      <w:pPr>
        <w:numPr>
          <w:ilvl w:val="0"/>
          <w:numId w:val="5"/>
        </w:numPr>
        <w:tabs>
          <w:tab w:val="num" w:pos="810"/>
        </w:tabs>
        <w:spacing w:after="60" w:line="260" w:lineRule="atLeast"/>
        <w:ind w:left="810" w:hanging="270"/>
        <w:jc w:val="both"/>
        <w:rPr>
          <w:rFonts w:ascii="Arial" w:hAnsi="Arial" w:cs="Arial"/>
          <w:snapToGrid w:val="0"/>
          <w:sz w:val="18"/>
          <w:szCs w:val="18"/>
          <w:lang w:eastAsia="zh-CN"/>
        </w:rPr>
      </w:pPr>
      <w:bookmarkStart w:id="33" w:name="_Hlk109145182"/>
      <w:bookmarkStart w:id="34" w:name="_Hlk102063594"/>
      <w:bookmarkStart w:id="35" w:name="_Hlk88646675"/>
      <w:r w:rsidRPr="0000611B">
        <w:rPr>
          <w:rFonts w:ascii="Arial" w:hAnsi="Arial" w:cs="Arial"/>
          <w:snapToGrid w:val="0"/>
          <w:sz w:val="18"/>
          <w:szCs w:val="18"/>
          <w:lang w:eastAsia="zh-CN"/>
        </w:rPr>
        <w:t>Buyer shall comply with all applicable sanctions, embargoes and (re-)export control laws and regulations, and, in any event, with those of the People's Republic of China, the European Union, the United States of America and any locally applicable jurisdiction (collectively “Export Regulations”).</w:t>
      </w:r>
    </w:p>
    <w:p w14:paraId="54D77844" w14:textId="77777777" w:rsidR="0000611B" w:rsidRPr="0000611B" w:rsidRDefault="0000611B" w:rsidP="0000611B">
      <w:pPr>
        <w:spacing w:after="60" w:line="260" w:lineRule="atLeast"/>
        <w:ind w:left="810" w:hanging="810"/>
        <w:jc w:val="both"/>
        <w:rPr>
          <w:rFonts w:ascii="Arial" w:hAnsi="Arial" w:cs="Arial"/>
          <w:sz w:val="18"/>
          <w:szCs w:val="18"/>
          <w:lang w:eastAsia="zh-CN"/>
        </w:rPr>
      </w:pPr>
      <w:r w:rsidRPr="0000611B">
        <w:rPr>
          <w:rFonts w:ascii="Arial" w:hAnsi="Arial" w:cs="Arial"/>
          <w:sz w:val="18"/>
          <w:szCs w:val="18"/>
        </w:rPr>
        <w:tab/>
      </w:r>
      <w:r w:rsidRPr="0000611B">
        <w:rPr>
          <w:rFonts w:ascii="Arial" w:hAnsi="Arial" w:cs="Arial" w:hint="eastAsia"/>
          <w:sz w:val="18"/>
          <w:szCs w:val="18"/>
          <w:lang w:eastAsia="zh-CN"/>
        </w:rPr>
        <w:t>买方应遵守所有适用的制裁、禁运和（再）出口管制法律法规，并且在任何情况下，均应遵守中国、欧盟、美国和任何当地适用辖区的法律法规（统称为“出口法规”）。</w:t>
      </w:r>
    </w:p>
    <w:bookmarkEnd w:id="33"/>
    <w:p w14:paraId="692DA46A" w14:textId="77777777" w:rsidR="0000611B" w:rsidRPr="0000611B" w:rsidRDefault="0000611B" w:rsidP="0000611B">
      <w:pPr>
        <w:numPr>
          <w:ilvl w:val="0"/>
          <w:numId w:val="5"/>
        </w:numPr>
        <w:tabs>
          <w:tab w:val="num" w:pos="810"/>
        </w:tabs>
        <w:spacing w:after="60" w:line="260" w:lineRule="atLeast"/>
        <w:ind w:left="810" w:hanging="270"/>
        <w:jc w:val="both"/>
        <w:rPr>
          <w:rFonts w:ascii="Arial" w:hAnsi="Arial" w:cs="Arial"/>
          <w:snapToGrid w:val="0"/>
          <w:sz w:val="18"/>
          <w:szCs w:val="18"/>
          <w:lang w:eastAsia="zh-CN"/>
        </w:rPr>
      </w:pPr>
      <w:r w:rsidRPr="0000611B">
        <w:rPr>
          <w:rFonts w:ascii="Arial" w:hAnsi="Arial" w:cs="Arial"/>
          <w:snapToGrid w:val="0"/>
          <w:sz w:val="18"/>
          <w:szCs w:val="18"/>
          <w:lang w:eastAsia="zh-CN"/>
        </w:rPr>
        <w:t>Prior to any transaction by Buyer concerning goods (including hardware, software, technology and corresponding documentation) delivered by Seller (“Goods”), or works and services (including maintenance and technical support) performed by Seller (“Services”) with a third party, Buyer shall check and certify by appropriate measures that:</w:t>
      </w:r>
    </w:p>
    <w:p w14:paraId="17095CF0" w14:textId="77777777" w:rsidR="0000611B" w:rsidRPr="0000611B" w:rsidRDefault="0000611B" w:rsidP="0000611B">
      <w:pPr>
        <w:spacing w:after="60" w:line="260" w:lineRule="atLeast"/>
        <w:ind w:left="810"/>
        <w:jc w:val="both"/>
        <w:rPr>
          <w:rFonts w:ascii="Arial" w:hAnsi="Arial" w:cs="Arial"/>
          <w:snapToGrid w:val="0"/>
          <w:sz w:val="18"/>
          <w:szCs w:val="18"/>
          <w:lang w:eastAsia="zh-CN"/>
        </w:rPr>
      </w:pPr>
      <w:r w:rsidRPr="0000611B">
        <w:rPr>
          <w:rFonts w:ascii="Arial" w:hAnsi="Arial" w:cs="Arial" w:hint="eastAsia"/>
          <w:sz w:val="18"/>
          <w:szCs w:val="18"/>
          <w:lang w:eastAsia="zh-CN"/>
        </w:rPr>
        <w:t>在买方与第三方就卖方交付的货物（包括硬件、软件、技术和相应文件，统称为“货物”）或卖方完成的工作和服务（包括维护和技术支持，统称为</w:t>
      </w:r>
      <w:r w:rsidRPr="0000611B">
        <w:rPr>
          <w:rFonts w:ascii="Arial" w:hAnsi="Arial" w:cs="Arial" w:hint="eastAsia"/>
          <w:sz w:val="18"/>
          <w:szCs w:val="18"/>
          <w:lang w:eastAsia="zh-CN"/>
        </w:rPr>
        <w:t>“服务”）进行任何交易之前，买方应通过适当措施检查并保证：</w:t>
      </w:r>
    </w:p>
    <w:p w14:paraId="5D3F2247" w14:textId="77777777" w:rsidR="0000611B" w:rsidRPr="0000611B" w:rsidRDefault="0000611B" w:rsidP="0000611B">
      <w:pPr>
        <w:numPr>
          <w:ilvl w:val="0"/>
          <w:numId w:val="7"/>
        </w:numPr>
        <w:spacing w:after="60" w:line="260" w:lineRule="atLeast"/>
        <w:jc w:val="both"/>
        <w:rPr>
          <w:rFonts w:ascii="Arial" w:eastAsia="Times New Roman" w:hAnsi="Arial" w:cs="Arial"/>
          <w:sz w:val="18"/>
          <w:szCs w:val="18"/>
        </w:rPr>
      </w:pPr>
      <w:r w:rsidRPr="0000611B">
        <w:rPr>
          <w:rFonts w:ascii="Arial" w:eastAsia="Times New Roman" w:hAnsi="Arial" w:cs="Arial"/>
          <w:sz w:val="18"/>
          <w:szCs w:val="18"/>
        </w:rPr>
        <w:t>Buyer’s use, transfer, or distribution of such Goods and Services, the brokering of contracts or the provision of other economic resources in connection with Goods or Services will not be in violation of any Export Regulations, also taking into account any prohibitions to circumvent these (e.g., by undue diversion);</w:t>
      </w:r>
    </w:p>
    <w:p w14:paraId="5A12D562" w14:textId="77777777" w:rsidR="0000611B" w:rsidRPr="0000611B" w:rsidRDefault="0000611B" w:rsidP="0000611B">
      <w:pPr>
        <w:spacing w:after="60" w:line="260" w:lineRule="atLeast"/>
        <w:ind w:left="1494"/>
        <w:jc w:val="both"/>
        <w:rPr>
          <w:rFonts w:ascii="Arial" w:eastAsia="Times New Roman" w:hAnsi="Arial" w:cs="Arial"/>
          <w:sz w:val="18"/>
          <w:szCs w:val="18"/>
          <w:lang w:eastAsia="zh-CN"/>
        </w:rPr>
      </w:pPr>
      <w:bookmarkStart w:id="36" w:name="_Hlk88646308"/>
      <w:r w:rsidRPr="0000611B">
        <w:rPr>
          <w:rFonts w:ascii="宋体" w:hAnsi="宋体" w:cs="Arial" w:hint="eastAsia"/>
          <w:sz w:val="18"/>
          <w:szCs w:val="18"/>
          <w:lang w:eastAsia="zh-CN"/>
        </w:rPr>
        <w:t>买方使用、转让或分销该等货物和服务、或为货物和服务有关的合同提供经纪服务，或提供与货物和服务有关的其它经济资源，将不违反任何出口法规和任何对规避禁运的禁令措施（例如，通过不当转移）；</w:t>
      </w:r>
    </w:p>
    <w:bookmarkEnd w:id="36"/>
    <w:p w14:paraId="1F90F768" w14:textId="77777777" w:rsidR="0000611B" w:rsidRPr="0000611B" w:rsidRDefault="0000611B" w:rsidP="0000611B">
      <w:pPr>
        <w:numPr>
          <w:ilvl w:val="0"/>
          <w:numId w:val="7"/>
        </w:numPr>
        <w:spacing w:after="60" w:line="260" w:lineRule="atLeast"/>
        <w:jc w:val="both"/>
        <w:rPr>
          <w:rFonts w:ascii="Arial" w:eastAsia="Times New Roman" w:hAnsi="Arial" w:cs="Arial"/>
          <w:sz w:val="18"/>
          <w:szCs w:val="18"/>
        </w:rPr>
      </w:pPr>
      <w:r w:rsidRPr="0000611B">
        <w:rPr>
          <w:rFonts w:ascii="Arial" w:eastAsia="Times New Roman" w:hAnsi="Arial" w:cs="Arial"/>
          <w:sz w:val="18"/>
          <w:szCs w:val="18"/>
        </w:rPr>
        <w:t>the Goods and Services are not intended or provided for prohibited or unauthorized non-civilian purposes (e.g., armaments, nuclear technology, weapons, or any other usage in the field of defense and military); and</w:t>
      </w:r>
    </w:p>
    <w:p w14:paraId="17700C5A" w14:textId="77777777" w:rsidR="0000611B" w:rsidRPr="0000611B" w:rsidRDefault="0000611B" w:rsidP="0000611B">
      <w:pPr>
        <w:spacing w:after="60" w:line="260" w:lineRule="atLeast"/>
        <w:ind w:left="1494"/>
        <w:jc w:val="both"/>
        <w:rPr>
          <w:rFonts w:ascii="Arial" w:eastAsia="Times New Roman" w:hAnsi="Arial" w:cs="Arial"/>
          <w:sz w:val="18"/>
          <w:szCs w:val="18"/>
          <w:lang w:eastAsia="zh-CN"/>
        </w:rPr>
      </w:pPr>
      <w:bookmarkStart w:id="37" w:name="_Hlk88646338"/>
      <w:r w:rsidRPr="0000611B">
        <w:rPr>
          <w:rFonts w:ascii="宋体" w:hAnsi="宋体" w:cs="Arial" w:hint="eastAsia"/>
          <w:sz w:val="18"/>
          <w:szCs w:val="18"/>
          <w:lang w:eastAsia="zh-CN"/>
        </w:rPr>
        <w:t>该等货物和服务不得试图或提供用于禁止或未经授权的非民用目的（例如，军备、核技术、武器或国防和军事领域的任何其他用途）</w:t>
      </w:r>
      <w:r w:rsidRPr="0000611B">
        <w:rPr>
          <w:rFonts w:ascii="宋体" w:hAnsi="宋体" w:cs="宋体" w:hint="eastAsia"/>
          <w:sz w:val="18"/>
          <w:szCs w:val="18"/>
          <w:lang w:eastAsia="zh-CN"/>
        </w:rPr>
        <w:t>；</w:t>
      </w:r>
      <w:r w:rsidRPr="0000611B">
        <w:rPr>
          <w:rFonts w:ascii="宋体" w:hAnsi="宋体" w:cs="Arial" w:hint="eastAsia"/>
          <w:sz w:val="18"/>
          <w:szCs w:val="18"/>
          <w:lang w:eastAsia="zh-CN"/>
        </w:rPr>
        <w:t>和</w:t>
      </w:r>
    </w:p>
    <w:bookmarkEnd w:id="37"/>
    <w:p w14:paraId="40969BAE" w14:textId="77777777" w:rsidR="0000611B" w:rsidRPr="0000611B" w:rsidRDefault="0000611B" w:rsidP="0000611B">
      <w:pPr>
        <w:numPr>
          <w:ilvl w:val="0"/>
          <w:numId w:val="7"/>
        </w:numPr>
        <w:spacing w:after="60" w:line="260" w:lineRule="atLeast"/>
        <w:jc w:val="both"/>
        <w:rPr>
          <w:rFonts w:ascii="Arial" w:eastAsia="Times New Roman" w:hAnsi="Arial" w:cs="Arial"/>
          <w:sz w:val="18"/>
          <w:szCs w:val="18"/>
        </w:rPr>
      </w:pPr>
      <w:r w:rsidRPr="0000611B">
        <w:rPr>
          <w:rFonts w:ascii="Arial" w:eastAsia="Times New Roman" w:hAnsi="Arial" w:cs="Arial"/>
          <w:sz w:val="18"/>
          <w:szCs w:val="18"/>
        </w:rPr>
        <w:t>Buyer has screened all direct and indirect parties involved in the receipt, use, transfer, or distribution of the Goods and Services against all applicable restricted party lists of the Export Regulations concerning trading with entities, persons and organizations listed therein.</w:t>
      </w:r>
    </w:p>
    <w:p w14:paraId="6CDF4AE2" w14:textId="77777777" w:rsidR="0000611B" w:rsidRPr="0000611B" w:rsidRDefault="0000611B" w:rsidP="0000611B">
      <w:pPr>
        <w:spacing w:after="60" w:line="260" w:lineRule="atLeast"/>
        <w:ind w:left="1494"/>
        <w:jc w:val="both"/>
        <w:rPr>
          <w:rFonts w:ascii="宋体" w:hAnsi="宋体" w:cs="Arial"/>
          <w:sz w:val="18"/>
          <w:szCs w:val="18"/>
          <w:lang w:eastAsia="zh-CN"/>
        </w:rPr>
      </w:pPr>
      <w:r w:rsidRPr="0000611B">
        <w:rPr>
          <w:rFonts w:ascii="宋体" w:hAnsi="宋体" w:cs="Arial" w:hint="eastAsia"/>
          <w:sz w:val="18"/>
          <w:szCs w:val="18"/>
          <w:lang w:eastAsia="zh-CN"/>
        </w:rPr>
        <w:t>买方已根据出口法规中与所列实体、个人和组织进行交易的所有适用限制方清单，对所有直接和间接参与接收、使用、转让或分销货物和服务的各方进行了筛选。</w:t>
      </w:r>
    </w:p>
    <w:p w14:paraId="4D48B6CA" w14:textId="77777777" w:rsidR="0000611B" w:rsidRPr="0000611B" w:rsidRDefault="0000611B" w:rsidP="0000611B">
      <w:pPr>
        <w:numPr>
          <w:ilvl w:val="0"/>
          <w:numId w:val="5"/>
        </w:numPr>
        <w:tabs>
          <w:tab w:val="num" w:pos="810"/>
        </w:tabs>
        <w:spacing w:after="60" w:line="260" w:lineRule="atLeast"/>
        <w:ind w:left="810" w:hanging="270"/>
        <w:jc w:val="both"/>
        <w:rPr>
          <w:rFonts w:ascii="Arial" w:hAnsi="Arial" w:cs="Arial"/>
          <w:snapToGrid w:val="0"/>
          <w:sz w:val="18"/>
          <w:szCs w:val="18"/>
          <w:lang w:eastAsia="zh-CN"/>
        </w:rPr>
      </w:pPr>
      <w:bookmarkStart w:id="38" w:name="OLE_LINK79"/>
      <w:bookmarkStart w:id="39" w:name="_Hlk88646710"/>
      <w:bookmarkStart w:id="40" w:name="_Hlk109145369"/>
      <w:bookmarkEnd w:id="34"/>
      <w:bookmarkEnd w:id="35"/>
      <w:r w:rsidRPr="0000611B">
        <w:rPr>
          <w:rFonts w:ascii="Arial" w:hAnsi="Arial" w:cs="Arial"/>
          <w:snapToGrid w:val="0"/>
          <w:sz w:val="18"/>
          <w:szCs w:val="18"/>
          <w:lang w:eastAsia="zh-CN"/>
        </w:rPr>
        <w:t>Buyer shall not sell, export or re-export, directly or indirectly, to the Russian Federation or Belarus or for use in the Russian Federation or Belarus any Goods supplied by Seller under or in connection with</w:t>
      </w:r>
      <w:bookmarkStart w:id="41" w:name="OLE_LINK65"/>
      <w:r w:rsidRPr="0000611B">
        <w:rPr>
          <w:rFonts w:ascii="Arial" w:hAnsi="Arial" w:cs="Arial"/>
          <w:snapToGrid w:val="0"/>
          <w:sz w:val="18"/>
          <w:szCs w:val="18"/>
          <w:lang w:eastAsia="zh-CN"/>
        </w:rPr>
        <w:t xml:space="preserve"> this Sales Contract.</w:t>
      </w:r>
    </w:p>
    <w:p w14:paraId="7999326E" w14:textId="77777777" w:rsidR="0000611B" w:rsidRPr="0000611B" w:rsidRDefault="0000611B" w:rsidP="0000611B">
      <w:pPr>
        <w:spacing w:after="60" w:line="260" w:lineRule="atLeast"/>
        <w:ind w:left="810"/>
        <w:jc w:val="both"/>
        <w:rPr>
          <w:rFonts w:ascii="Arial" w:hAnsi="Arial" w:cs="Arial"/>
          <w:sz w:val="18"/>
          <w:szCs w:val="18"/>
          <w:lang w:eastAsia="zh-CN"/>
        </w:rPr>
      </w:pPr>
      <w:bookmarkStart w:id="42" w:name="OLE_LINK41"/>
      <w:bookmarkEnd w:id="41"/>
      <w:r w:rsidRPr="0000611B">
        <w:rPr>
          <w:rFonts w:ascii="Arial" w:hAnsi="Arial" w:cs="Arial" w:hint="eastAsia"/>
          <w:sz w:val="18"/>
          <w:szCs w:val="18"/>
          <w:lang w:eastAsia="zh-CN"/>
        </w:rPr>
        <w:t>买方不得将卖方在本销售合同项下或与本销售合同有关而提供的任何货物直接或间接地向俄罗斯联邦或白俄罗斯出售、出口或再出口，或用于在俄罗斯联邦或白俄罗斯境内使用</w:t>
      </w:r>
      <w:bookmarkEnd w:id="42"/>
      <w:r w:rsidRPr="0000611B">
        <w:rPr>
          <w:rFonts w:ascii="Arial" w:hAnsi="Arial" w:cs="Arial" w:hint="eastAsia"/>
          <w:sz w:val="18"/>
          <w:szCs w:val="18"/>
          <w:lang w:eastAsia="zh-CN"/>
        </w:rPr>
        <w:t>。</w:t>
      </w:r>
    </w:p>
    <w:p w14:paraId="05309801" w14:textId="77777777" w:rsidR="0000611B" w:rsidRPr="0000611B" w:rsidRDefault="0000611B" w:rsidP="0000611B">
      <w:pPr>
        <w:numPr>
          <w:ilvl w:val="0"/>
          <w:numId w:val="5"/>
        </w:numPr>
        <w:tabs>
          <w:tab w:val="num" w:pos="810"/>
        </w:tabs>
        <w:spacing w:after="60" w:line="260" w:lineRule="atLeast"/>
        <w:ind w:left="810" w:hanging="270"/>
        <w:jc w:val="both"/>
        <w:rPr>
          <w:rFonts w:ascii="Arial" w:hAnsi="Arial" w:cs="Arial"/>
          <w:snapToGrid w:val="0"/>
          <w:sz w:val="18"/>
          <w:szCs w:val="18"/>
          <w:lang w:eastAsia="zh-CN"/>
        </w:rPr>
      </w:pPr>
      <w:r w:rsidRPr="0000611B">
        <w:rPr>
          <w:rFonts w:ascii="Arial" w:hAnsi="Arial" w:cs="Arial"/>
          <w:snapToGrid w:val="0"/>
          <w:sz w:val="18"/>
          <w:szCs w:val="18"/>
          <w:lang w:eastAsia="zh-CN"/>
        </w:rPr>
        <w:t xml:space="preserve">Buyer shall undertake its best efforts to ensure that the purpose of </w:t>
      </w:r>
      <w:bookmarkStart w:id="43" w:name="OLE_LINK61"/>
      <w:bookmarkStart w:id="44" w:name="_Hlk161725528"/>
      <w:r w:rsidRPr="0000611B">
        <w:rPr>
          <w:rFonts w:ascii="Arial" w:hAnsi="Arial" w:cs="Arial"/>
          <w:snapToGrid w:val="0"/>
          <w:sz w:val="18"/>
          <w:szCs w:val="18"/>
          <w:lang w:eastAsia="zh-CN"/>
        </w:rPr>
        <w:t xml:space="preserve">Article 15.2.(c) </w:t>
      </w:r>
      <w:bookmarkEnd w:id="43"/>
      <w:bookmarkEnd w:id="44"/>
      <w:r w:rsidRPr="0000611B">
        <w:rPr>
          <w:rFonts w:ascii="Arial" w:hAnsi="Arial" w:cs="Arial"/>
          <w:snapToGrid w:val="0"/>
          <w:sz w:val="18"/>
          <w:szCs w:val="18"/>
          <w:lang w:eastAsia="zh-CN"/>
        </w:rPr>
        <w:t>is not frustrated by any third parties further down the commercial chain, including by possible resellers.</w:t>
      </w:r>
    </w:p>
    <w:p w14:paraId="34442386" w14:textId="77777777" w:rsidR="0000611B" w:rsidRPr="0000611B" w:rsidRDefault="0000611B" w:rsidP="0000611B">
      <w:pPr>
        <w:spacing w:after="60" w:line="260" w:lineRule="atLeast"/>
        <w:ind w:left="810"/>
        <w:jc w:val="both"/>
        <w:rPr>
          <w:rFonts w:ascii="Arial" w:hAnsi="Arial" w:cs="Arial"/>
          <w:sz w:val="18"/>
          <w:szCs w:val="18"/>
          <w:lang w:eastAsia="zh-CN"/>
        </w:rPr>
      </w:pPr>
      <w:bookmarkStart w:id="45" w:name="OLE_LINK42"/>
      <w:r w:rsidRPr="0000611B">
        <w:rPr>
          <w:rFonts w:ascii="Arial" w:hAnsi="Arial" w:cs="Arial" w:hint="eastAsia"/>
          <w:sz w:val="18"/>
          <w:szCs w:val="18"/>
          <w:lang w:eastAsia="zh-CN"/>
        </w:rPr>
        <w:t>买方应尽其最大努力确保供应链下游的任何第三方（包括可能的转售商）不会影响</w:t>
      </w:r>
      <w:bookmarkStart w:id="46" w:name="OLE_LINK66"/>
      <w:bookmarkStart w:id="47" w:name="OLE_LINK62"/>
      <w:r w:rsidRPr="0000611B">
        <w:rPr>
          <w:rFonts w:ascii="Arial" w:hAnsi="Arial" w:cs="Arial" w:hint="eastAsia"/>
          <w:sz w:val="18"/>
          <w:szCs w:val="18"/>
          <w:lang w:eastAsia="zh-CN"/>
        </w:rPr>
        <w:t>第</w:t>
      </w:r>
      <w:bookmarkStart w:id="48" w:name="OLE_LINK63"/>
      <w:r w:rsidRPr="0000611B">
        <w:rPr>
          <w:rFonts w:ascii="Arial" w:hAnsi="Arial" w:cs="Arial"/>
          <w:sz w:val="18"/>
          <w:szCs w:val="18"/>
          <w:lang w:eastAsia="zh-CN"/>
        </w:rPr>
        <w:t>15.2.(c)</w:t>
      </w:r>
      <w:bookmarkEnd w:id="46"/>
      <w:bookmarkEnd w:id="48"/>
      <w:r w:rsidRPr="0000611B">
        <w:rPr>
          <w:rFonts w:ascii="Arial" w:hAnsi="Arial" w:cs="Arial"/>
          <w:sz w:val="18"/>
          <w:szCs w:val="18"/>
          <w:lang w:eastAsia="zh-CN"/>
        </w:rPr>
        <w:t xml:space="preserve"> </w:t>
      </w:r>
      <w:r w:rsidRPr="0000611B">
        <w:rPr>
          <w:rFonts w:ascii="Arial" w:hAnsi="Arial" w:cs="Arial" w:hint="eastAsia"/>
          <w:sz w:val="18"/>
          <w:szCs w:val="18"/>
          <w:lang w:eastAsia="zh-CN"/>
        </w:rPr>
        <w:t>条</w:t>
      </w:r>
      <w:bookmarkEnd w:id="47"/>
      <w:r w:rsidRPr="0000611B">
        <w:rPr>
          <w:rFonts w:ascii="Arial" w:hAnsi="Arial" w:cs="Arial" w:hint="eastAsia"/>
          <w:sz w:val="18"/>
          <w:szCs w:val="18"/>
          <w:lang w:eastAsia="zh-CN"/>
        </w:rPr>
        <w:t>约定的实现</w:t>
      </w:r>
      <w:bookmarkEnd w:id="45"/>
      <w:r w:rsidRPr="0000611B">
        <w:rPr>
          <w:rFonts w:ascii="Arial" w:hAnsi="Arial" w:cs="Arial" w:hint="eastAsia"/>
          <w:sz w:val="18"/>
          <w:szCs w:val="18"/>
          <w:lang w:eastAsia="zh-CN"/>
        </w:rPr>
        <w:t>。</w:t>
      </w:r>
    </w:p>
    <w:p w14:paraId="35139842" w14:textId="77777777" w:rsidR="0000611B" w:rsidRPr="0000611B" w:rsidRDefault="0000611B" w:rsidP="0000611B">
      <w:pPr>
        <w:numPr>
          <w:ilvl w:val="0"/>
          <w:numId w:val="5"/>
        </w:numPr>
        <w:tabs>
          <w:tab w:val="num" w:pos="810"/>
        </w:tabs>
        <w:spacing w:after="60" w:line="260" w:lineRule="atLeast"/>
        <w:ind w:left="810" w:hanging="270"/>
        <w:jc w:val="both"/>
        <w:rPr>
          <w:rFonts w:ascii="Arial" w:hAnsi="Arial" w:cs="Arial"/>
          <w:snapToGrid w:val="0"/>
          <w:sz w:val="18"/>
          <w:szCs w:val="18"/>
          <w:lang w:eastAsia="zh-CN"/>
        </w:rPr>
      </w:pPr>
      <w:r w:rsidRPr="0000611B">
        <w:rPr>
          <w:rFonts w:ascii="Arial" w:hAnsi="Arial" w:cs="Arial"/>
          <w:snapToGrid w:val="0"/>
          <w:sz w:val="18"/>
          <w:szCs w:val="18"/>
          <w:lang w:eastAsia="zh-CN"/>
        </w:rPr>
        <w:lastRenderedPageBreak/>
        <w:t>Buyer shall set up and maintain an adequate monitoring mechanism to detect conduct by any third parties further down the commercial chain, including by possible resellers, that would frustrate the purpose of Article 15.2.(c).</w:t>
      </w:r>
    </w:p>
    <w:p w14:paraId="4BC4E7E1" w14:textId="77777777" w:rsidR="0000611B" w:rsidRPr="0000611B" w:rsidRDefault="0000611B" w:rsidP="0000611B">
      <w:pPr>
        <w:spacing w:after="60" w:line="260" w:lineRule="atLeast"/>
        <w:ind w:left="810"/>
        <w:jc w:val="both"/>
        <w:rPr>
          <w:rFonts w:ascii="Arial" w:hAnsi="Arial" w:cs="Arial"/>
          <w:sz w:val="18"/>
          <w:szCs w:val="18"/>
          <w:lang w:eastAsia="zh-CN"/>
        </w:rPr>
      </w:pPr>
      <w:bookmarkStart w:id="49" w:name="OLE_LINK43"/>
      <w:r w:rsidRPr="0000611B">
        <w:rPr>
          <w:rFonts w:ascii="Arial" w:hAnsi="Arial" w:cs="Arial" w:hint="eastAsia"/>
          <w:sz w:val="18"/>
          <w:szCs w:val="18"/>
          <w:lang w:eastAsia="zh-CN"/>
        </w:rPr>
        <w:t>买方应建立并维持适当的监督机制，以发现供应链下游的任何第三方（包括可能的转售商）会影响第</w:t>
      </w:r>
      <w:bookmarkStart w:id="50" w:name="OLE_LINK67"/>
      <w:r w:rsidRPr="0000611B">
        <w:rPr>
          <w:rFonts w:ascii="Arial" w:hAnsi="Arial" w:cs="Arial"/>
          <w:sz w:val="18"/>
          <w:szCs w:val="18"/>
          <w:lang w:eastAsia="zh-CN"/>
        </w:rPr>
        <w:t xml:space="preserve">15.2.(c) </w:t>
      </w:r>
      <w:bookmarkEnd w:id="50"/>
      <w:r w:rsidRPr="0000611B">
        <w:rPr>
          <w:rFonts w:ascii="Arial" w:hAnsi="Arial" w:cs="Arial" w:hint="eastAsia"/>
          <w:sz w:val="18"/>
          <w:szCs w:val="18"/>
          <w:lang w:eastAsia="zh-CN"/>
        </w:rPr>
        <w:t>条约定实现的行为</w:t>
      </w:r>
      <w:bookmarkEnd w:id="49"/>
      <w:r w:rsidRPr="0000611B">
        <w:rPr>
          <w:rFonts w:ascii="Arial" w:hAnsi="Arial" w:cs="Arial" w:hint="eastAsia"/>
          <w:sz w:val="18"/>
          <w:szCs w:val="18"/>
          <w:lang w:eastAsia="zh-CN"/>
        </w:rPr>
        <w:t>。</w:t>
      </w:r>
    </w:p>
    <w:p w14:paraId="5C007CA7" w14:textId="77777777" w:rsidR="0000611B" w:rsidRPr="0000611B" w:rsidRDefault="0000611B" w:rsidP="0000611B">
      <w:pPr>
        <w:numPr>
          <w:ilvl w:val="0"/>
          <w:numId w:val="5"/>
        </w:numPr>
        <w:tabs>
          <w:tab w:val="num" w:pos="810"/>
        </w:tabs>
        <w:spacing w:after="60" w:line="260" w:lineRule="atLeast"/>
        <w:ind w:left="810" w:hanging="270"/>
        <w:jc w:val="both"/>
        <w:rPr>
          <w:rFonts w:ascii="Arial" w:hAnsi="Arial" w:cs="Arial"/>
          <w:snapToGrid w:val="0"/>
          <w:sz w:val="18"/>
          <w:szCs w:val="18"/>
          <w:lang w:eastAsia="zh-CN"/>
        </w:rPr>
      </w:pPr>
      <w:r w:rsidRPr="0000611B">
        <w:rPr>
          <w:rFonts w:ascii="Arial" w:hAnsi="Arial" w:cs="Arial"/>
          <w:snapToGrid w:val="0"/>
          <w:sz w:val="18"/>
          <w:szCs w:val="18"/>
          <w:lang w:eastAsia="zh-CN"/>
        </w:rPr>
        <w:t xml:space="preserve">Any violation of </w:t>
      </w:r>
      <w:bookmarkStart w:id="51" w:name="OLE_LINK68"/>
      <w:bookmarkStart w:id="52" w:name="OLE_LINK64"/>
      <w:bookmarkStart w:id="53" w:name="OLE_LINK69"/>
      <w:r w:rsidRPr="0000611B">
        <w:rPr>
          <w:rFonts w:ascii="Arial" w:hAnsi="Arial" w:cs="Arial"/>
          <w:snapToGrid w:val="0"/>
          <w:sz w:val="18"/>
          <w:szCs w:val="18"/>
          <w:lang w:eastAsia="zh-CN"/>
        </w:rPr>
        <w:t>Articles 15.2.(c)</w:t>
      </w:r>
      <w:bookmarkEnd w:id="51"/>
      <w:bookmarkEnd w:id="52"/>
      <w:r w:rsidRPr="0000611B">
        <w:rPr>
          <w:rFonts w:ascii="Arial" w:hAnsi="Arial" w:cs="Arial"/>
          <w:snapToGrid w:val="0"/>
          <w:sz w:val="18"/>
          <w:szCs w:val="18"/>
          <w:lang w:eastAsia="zh-CN"/>
        </w:rPr>
        <w:t>, 15.2.(d) or 15.2.(e)</w:t>
      </w:r>
      <w:bookmarkEnd w:id="53"/>
      <w:r w:rsidRPr="0000611B">
        <w:rPr>
          <w:rFonts w:ascii="Arial" w:hAnsi="Arial" w:cs="Arial"/>
          <w:snapToGrid w:val="0"/>
          <w:sz w:val="18"/>
          <w:szCs w:val="18"/>
          <w:lang w:eastAsia="zh-CN"/>
        </w:rPr>
        <w:t xml:space="preserve"> shall constitute a material breach of an essential element of  this Sales Contract, and Seller shall be entitled to seek appropriate remedies, including, but not limited to: (i) request a plan to remedy the infringement; (ii) claim penalties in the amount of the price of the re-exported Goods or 5% of the contractual value whichever is higher; (iii) rescind the affected contract; (iv) spend any of its business relationships with Buyer and/or any Buyer Affiliate, until the breach of Article 15.2.(c) is remedied; and/or (v) terminate the Sales Contract.</w:t>
      </w:r>
    </w:p>
    <w:p w14:paraId="19BAEB50" w14:textId="77777777" w:rsidR="0000611B" w:rsidRPr="0000611B" w:rsidRDefault="0000611B" w:rsidP="0000611B">
      <w:pPr>
        <w:spacing w:after="60" w:line="260" w:lineRule="atLeast"/>
        <w:ind w:left="810"/>
        <w:jc w:val="both"/>
        <w:rPr>
          <w:rFonts w:ascii="Arial" w:hAnsi="Arial" w:cs="Arial"/>
          <w:sz w:val="18"/>
          <w:szCs w:val="18"/>
          <w:lang w:eastAsia="zh-CN"/>
        </w:rPr>
      </w:pPr>
      <w:bookmarkStart w:id="54" w:name="OLE_LINK44"/>
      <w:r w:rsidRPr="0000611B">
        <w:rPr>
          <w:rFonts w:ascii="Arial" w:hAnsi="Arial" w:cs="Arial" w:hint="eastAsia"/>
          <w:sz w:val="18"/>
          <w:szCs w:val="18"/>
          <w:lang w:eastAsia="zh-CN"/>
        </w:rPr>
        <w:t>对</w:t>
      </w:r>
      <w:bookmarkStart w:id="55" w:name="OLE_LINK73"/>
      <w:r w:rsidRPr="0000611B">
        <w:rPr>
          <w:rFonts w:ascii="Arial" w:hAnsi="Arial" w:cs="Arial" w:hint="eastAsia"/>
          <w:sz w:val="18"/>
          <w:szCs w:val="18"/>
          <w:lang w:eastAsia="zh-CN"/>
        </w:rPr>
        <w:t>第</w:t>
      </w:r>
      <w:r w:rsidRPr="0000611B">
        <w:rPr>
          <w:rFonts w:ascii="Arial" w:hAnsi="Arial" w:cs="Arial"/>
          <w:sz w:val="18"/>
          <w:szCs w:val="18"/>
          <w:lang w:eastAsia="zh-CN"/>
        </w:rPr>
        <w:t>15.2.(c)</w:t>
      </w:r>
      <w:r w:rsidRPr="0000611B">
        <w:rPr>
          <w:rFonts w:ascii="Arial" w:hAnsi="Arial" w:cs="Arial" w:hint="eastAsia"/>
          <w:sz w:val="18"/>
          <w:szCs w:val="18"/>
          <w:lang w:eastAsia="zh-CN"/>
        </w:rPr>
        <w:t>、</w:t>
      </w:r>
      <w:r w:rsidRPr="0000611B">
        <w:rPr>
          <w:rFonts w:ascii="Arial" w:hAnsi="Arial" w:cs="Arial"/>
          <w:sz w:val="18"/>
          <w:szCs w:val="18"/>
          <w:lang w:eastAsia="zh-CN"/>
        </w:rPr>
        <w:t>15.2.(d)</w:t>
      </w:r>
      <w:r w:rsidRPr="0000611B">
        <w:rPr>
          <w:rFonts w:ascii="Arial" w:hAnsi="Arial" w:cs="Arial" w:hint="eastAsia"/>
          <w:sz w:val="18"/>
          <w:szCs w:val="18"/>
          <w:lang w:eastAsia="zh-CN"/>
        </w:rPr>
        <w:t>或第</w:t>
      </w:r>
      <w:r w:rsidRPr="0000611B">
        <w:rPr>
          <w:rFonts w:ascii="Arial" w:hAnsi="Arial" w:cs="Arial"/>
          <w:sz w:val="18"/>
          <w:szCs w:val="18"/>
          <w:lang w:eastAsia="zh-CN"/>
        </w:rPr>
        <w:t>15.2.(e)</w:t>
      </w:r>
      <w:r w:rsidRPr="0000611B">
        <w:rPr>
          <w:rFonts w:ascii="Arial" w:hAnsi="Arial" w:cs="Arial" w:hint="eastAsia"/>
          <w:sz w:val="18"/>
          <w:szCs w:val="18"/>
          <w:lang w:eastAsia="zh-CN"/>
        </w:rPr>
        <w:t>条</w:t>
      </w:r>
      <w:bookmarkEnd w:id="55"/>
      <w:r w:rsidRPr="0000611B">
        <w:rPr>
          <w:rFonts w:ascii="Arial" w:hAnsi="Arial" w:cs="Arial" w:hint="eastAsia"/>
          <w:sz w:val="18"/>
          <w:szCs w:val="18"/>
          <w:lang w:eastAsia="zh-CN"/>
        </w:rPr>
        <w:t>的任何违反将构成对本销售合同关键内容的实质性违反，卖方应有权寻求适当的救济，包括但不限于：（</w:t>
      </w:r>
      <w:r w:rsidRPr="0000611B">
        <w:rPr>
          <w:rFonts w:ascii="Arial" w:hAnsi="Arial" w:cs="Arial"/>
          <w:sz w:val="18"/>
          <w:szCs w:val="18"/>
          <w:lang w:eastAsia="zh-CN"/>
        </w:rPr>
        <w:t>1</w:t>
      </w:r>
      <w:r w:rsidRPr="0000611B">
        <w:rPr>
          <w:rFonts w:ascii="Arial" w:hAnsi="Arial" w:cs="Arial" w:hint="eastAsia"/>
          <w:sz w:val="18"/>
          <w:szCs w:val="18"/>
          <w:lang w:eastAsia="zh-CN"/>
        </w:rPr>
        <w:t>）请求提供侵权补救计划；（</w:t>
      </w:r>
      <w:r w:rsidRPr="0000611B">
        <w:rPr>
          <w:rFonts w:ascii="Arial" w:hAnsi="Arial" w:cs="Arial"/>
          <w:sz w:val="18"/>
          <w:szCs w:val="18"/>
          <w:lang w:eastAsia="zh-CN"/>
        </w:rPr>
        <w:t>2</w:t>
      </w:r>
      <w:r w:rsidRPr="0000611B">
        <w:rPr>
          <w:rFonts w:ascii="Arial" w:hAnsi="Arial" w:cs="Arial" w:hint="eastAsia"/>
          <w:sz w:val="18"/>
          <w:szCs w:val="18"/>
          <w:lang w:eastAsia="zh-CN"/>
        </w:rPr>
        <w:t>）主张再出口货物价格或销售合同价值的</w:t>
      </w:r>
      <w:r w:rsidRPr="0000611B">
        <w:rPr>
          <w:rFonts w:ascii="Arial" w:hAnsi="Arial" w:cs="Arial"/>
          <w:sz w:val="18"/>
          <w:szCs w:val="18"/>
          <w:lang w:eastAsia="zh-CN"/>
        </w:rPr>
        <w:t>5%</w:t>
      </w:r>
      <w:r w:rsidRPr="0000611B">
        <w:rPr>
          <w:rFonts w:ascii="Arial" w:hAnsi="Arial" w:cs="Arial" w:hint="eastAsia"/>
          <w:sz w:val="18"/>
          <w:szCs w:val="18"/>
          <w:lang w:eastAsia="zh-CN"/>
        </w:rPr>
        <w:t>（以较高者为准）的违约金；（</w:t>
      </w:r>
      <w:r w:rsidRPr="0000611B">
        <w:rPr>
          <w:rFonts w:ascii="Arial" w:hAnsi="Arial" w:cs="Arial"/>
          <w:sz w:val="18"/>
          <w:szCs w:val="18"/>
          <w:lang w:eastAsia="zh-CN"/>
        </w:rPr>
        <w:t>3</w:t>
      </w:r>
      <w:r w:rsidRPr="0000611B">
        <w:rPr>
          <w:rFonts w:ascii="Arial" w:hAnsi="Arial" w:cs="Arial" w:hint="eastAsia"/>
          <w:sz w:val="18"/>
          <w:szCs w:val="18"/>
          <w:lang w:eastAsia="zh-CN"/>
        </w:rPr>
        <w:t>）取消受影响的合同；（</w:t>
      </w:r>
      <w:r w:rsidRPr="0000611B">
        <w:rPr>
          <w:rFonts w:ascii="Arial" w:hAnsi="Arial" w:cs="Arial"/>
          <w:sz w:val="18"/>
          <w:szCs w:val="18"/>
          <w:lang w:eastAsia="zh-CN"/>
        </w:rPr>
        <w:t>4</w:t>
      </w:r>
      <w:r w:rsidRPr="0000611B">
        <w:rPr>
          <w:rFonts w:ascii="Arial" w:hAnsi="Arial" w:cs="Arial" w:hint="eastAsia"/>
          <w:sz w:val="18"/>
          <w:szCs w:val="18"/>
          <w:lang w:eastAsia="zh-CN"/>
        </w:rPr>
        <w:t>）中止与买方和</w:t>
      </w:r>
      <w:r w:rsidRPr="0000611B">
        <w:rPr>
          <w:rFonts w:ascii="Arial" w:hAnsi="Arial" w:cs="Arial"/>
          <w:sz w:val="18"/>
          <w:szCs w:val="18"/>
          <w:lang w:eastAsia="zh-CN"/>
        </w:rPr>
        <w:t>/</w:t>
      </w:r>
      <w:r w:rsidRPr="0000611B">
        <w:rPr>
          <w:rFonts w:ascii="Arial" w:hAnsi="Arial" w:cs="Arial" w:hint="eastAsia"/>
          <w:sz w:val="18"/>
          <w:szCs w:val="18"/>
          <w:lang w:eastAsia="zh-CN"/>
        </w:rPr>
        <w:t>或任何买方关联公司的业务关系，直至第</w:t>
      </w:r>
      <w:r w:rsidRPr="0000611B">
        <w:rPr>
          <w:rFonts w:ascii="Arial" w:hAnsi="Arial" w:cs="Arial"/>
          <w:sz w:val="18"/>
          <w:szCs w:val="18"/>
          <w:lang w:eastAsia="zh-CN"/>
        </w:rPr>
        <w:t xml:space="preserve">15.2.(c) </w:t>
      </w:r>
      <w:r w:rsidRPr="0000611B">
        <w:rPr>
          <w:rFonts w:ascii="Arial" w:hAnsi="Arial" w:cs="Arial" w:hint="eastAsia"/>
          <w:sz w:val="18"/>
          <w:szCs w:val="18"/>
          <w:lang w:eastAsia="zh-CN"/>
        </w:rPr>
        <w:t>条项下的违约行为获得纠正；和</w:t>
      </w:r>
      <w:r w:rsidRPr="0000611B">
        <w:rPr>
          <w:rFonts w:ascii="Arial" w:hAnsi="Arial" w:cs="Arial"/>
          <w:sz w:val="18"/>
          <w:szCs w:val="18"/>
          <w:lang w:eastAsia="zh-CN"/>
        </w:rPr>
        <w:t>/</w:t>
      </w:r>
      <w:r w:rsidRPr="0000611B">
        <w:rPr>
          <w:rFonts w:ascii="Arial" w:hAnsi="Arial" w:cs="Arial" w:hint="eastAsia"/>
          <w:sz w:val="18"/>
          <w:szCs w:val="18"/>
          <w:lang w:eastAsia="zh-CN"/>
        </w:rPr>
        <w:t>或（</w:t>
      </w:r>
      <w:r w:rsidRPr="0000611B">
        <w:rPr>
          <w:rFonts w:ascii="Arial" w:hAnsi="Arial" w:cs="Arial"/>
          <w:sz w:val="18"/>
          <w:szCs w:val="18"/>
          <w:lang w:eastAsia="zh-CN"/>
        </w:rPr>
        <w:t>5</w:t>
      </w:r>
      <w:r w:rsidRPr="0000611B">
        <w:rPr>
          <w:rFonts w:ascii="Arial" w:hAnsi="Arial" w:cs="Arial" w:hint="eastAsia"/>
          <w:sz w:val="18"/>
          <w:szCs w:val="18"/>
          <w:lang w:eastAsia="zh-CN"/>
        </w:rPr>
        <w:t>）终止本销售合同</w:t>
      </w:r>
      <w:bookmarkEnd w:id="54"/>
      <w:r w:rsidRPr="0000611B">
        <w:rPr>
          <w:rFonts w:ascii="Arial" w:hAnsi="Arial" w:cs="Arial" w:hint="eastAsia"/>
          <w:sz w:val="18"/>
          <w:szCs w:val="18"/>
          <w:lang w:eastAsia="zh-CN"/>
        </w:rPr>
        <w:t>。</w:t>
      </w:r>
    </w:p>
    <w:p w14:paraId="32E20AF8" w14:textId="77777777" w:rsidR="0000611B" w:rsidRPr="0000611B" w:rsidRDefault="0000611B" w:rsidP="0000611B">
      <w:pPr>
        <w:numPr>
          <w:ilvl w:val="0"/>
          <w:numId w:val="5"/>
        </w:numPr>
        <w:tabs>
          <w:tab w:val="num" w:pos="810"/>
        </w:tabs>
        <w:spacing w:after="60" w:line="260" w:lineRule="atLeast"/>
        <w:ind w:left="810" w:hanging="270"/>
        <w:jc w:val="both"/>
        <w:rPr>
          <w:rFonts w:ascii="Arial" w:hAnsi="Arial" w:cs="Arial"/>
          <w:snapToGrid w:val="0"/>
          <w:sz w:val="18"/>
          <w:szCs w:val="18"/>
          <w:lang w:eastAsia="zh-CN"/>
        </w:rPr>
      </w:pPr>
      <w:r w:rsidRPr="0000611B">
        <w:rPr>
          <w:rFonts w:ascii="Arial" w:hAnsi="Arial" w:cs="Arial"/>
          <w:snapToGrid w:val="0"/>
          <w:sz w:val="18"/>
          <w:szCs w:val="18"/>
          <w:lang w:eastAsia="zh-CN"/>
        </w:rPr>
        <w:t xml:space="preserve">Buyer shall immediately inform Seller about any problems in applying </w:t>
      </w:r>
      <w:bookmarkStart w:id="56" w:name="OLE_LINK70"/>
      <w:bookmarkStart w:id="57" w:name="OLE_LINK71"/>
      <w:bookmarkStart w:id="58" w:name="OLE_LINK72"/>
      <w:r w:rsidRPr="0000611B">
        <w:rPr>
          <w:rFonts w:ascii="Arial" w:hAnsi="Arial" w:cs="Arial"/>
          <w:snapToGrid w:val="0"/>
          <w:sz w:val="18"/>
          <w:szCs w:val="18"/>
          <w:lang w:eastAsia="zh-CN"/>
        </w:rPr>
        <w:t>Article 15.2.(c)</w:t>
      </w:r>
      <w:bookmarkEnd w:id="56"/>
      <w:r w:rsidRPr="0000611B">
        <w:rPr>
          <w:rFonts w:ascii="Arial" w:hAnsi="Arial" w:cs="Arial"/>
          <w:snapToGrid w:val="0"/>
          <w:sz w:val="18"/>
          <w:szCs w:val="18"/>
          <w:lang w:eastAsia="zh-CN"/>
        </w:rPr>
        <w:t>, 15.2.(d) or 15.2.(e)</w:t>
      </w:r>
      <w:bookmarkEnd w:id="57"/>
      <w:bookmarkEnd w:id="58"/>
      <w:r w:rsidRPr="0000611B">
        <w:rPr>
          <w:rFonts w:ascii="Arial" w:hAnsi="Arial" w:cs="Arial"/>
          <w:snapToGrid w:val="0"/>
          <w:sz w:val="18"/>
          <w:szCs w:val="18"/>
          <w:lang w:eastAsia="zh-CN"/>
        </w:rPr>
        <w:t>, including any relevant activities by third parties that could frustrate the purpose of Article 15.2.(c). Buyer shall make available to Seller information concerning compliance with the obligations under Article 15.2.(c), 15.2.(d) or 15.2.(e) within two weeks of the simple request of such information.</w:t>
      </w:r>
    </w:p>
    <w:p w14:paraId="24CB9AB2" w14:textId="77777777" w:rsidR="0000611B" w:rsidRPr="0000611B" w:rsidRDefault="0000611B" w:rsidP="0000611B">
      <w:pPr>
        <w:spacing w:after="60" w:line="260" w:lineRule="atLeast"/>
        <w:ind w:left="810"/>
        <w:jc w:val="both"/>
        <w:rPr>
          <w:rFonts w:ascii="Arial" w:hAnsi="Arial" w:cs="Arial"/>
          <w:sz w:val="18"/>
          <w:szCs w:val="18"/>
          <w:lang w:eastAsia="zh-CN"/>
        </w:rPr>
      </w:pPr>
      <w:bookmarkStart w:id="59" w:name="OLE_LINK45"/>
      <w:r w:rsidRPr="0000611B">
        <w:rPr>
          <w:rFonts w:ascii="Arial" w:hAnsi="Arial" w:cs="Arial" w:hint="eastAsia"/>
          <w:sz w:val="18"/>
          <w:szCs w:val="18"/>
          <w:lang w:eastAsia="zh-CN"/>
        </w:rPr>
        <w:t>买方应立即通知卖方在适用第</w:t>
      </w:r>
      <w:bookmarkStart w:id="60" w:name="OLE_LINK74"/>
      <w:r w:rsidRPr="0000611B">
        <w:rPr>
          <w:rFonts w:ascii="Arial" w:hAnsi="Arial" w:cs="Arial"/>
          <w:sz w:val="18"/>
          <w:szCs w:val="18"/>
          <w:lang w:eastAsia="zh-CN"/>
        </w:rPr>
        <w:t>15.2.(c)</w:t>
      </w:r>
      <w:bookmarkEnd w:id="60"/>
      <w:r w:rsidRPr="0000611B">
        <w:rPr>
          <w:rFonts w:ascii="Arial" w:hAnsi="Arial" w:cs="Arial" w:hint="eastAsia"/>
          <w:sz w:val="18"/>
          <w:szCs w:val="18"/>
          <w:lang w:eastAsia="zh-CN"/>
        </w:rPr>
        <w:t>、</w:t>
      </w:r>
      <w:r w:rsidRPr="0000611B">
        <w:rPr>
          <w:rFonts w:ascii="Arial" w:hAnsi="Arial" w:cs="Arial"/>
          <w:sz w:val="18"/>
          <w:szCs w:val="18"/>
          <w:lang w:eastAsia="zh-CN"/>
        </w:rPr>
        <w:t>15.2.(d)</w:t>
      </w:r>
      <w:r w:rsidRPr="0000611B">
        <w:rPr>
          <w:rFonts w:ascii="Arial" w:hAnsi="Arial" w:cs="Arial" w:hint="eastAsia"/>
          <w:sz w:val="18"/>
          <w:szCs w:val="18"/>
          <w:lang w:eastAsia="zh-CN"/>
        </w:rPr>
        <w:t>或第</w:t>
      </w:r>
      <w:r w:rsidRPr="0000611B">
        <w:rPr>
          <w:rFonts w:ascii="Arial" w:hAnsi="Arial" w:cs="Arial"/>
          <w:sz w:val="18"/>
          <w:szCs w:val="18"/>
          <w:lang w:eastAsia="zh-CN"/>
        </w:rPr>
        <w:t>15.2.(e)</w:t>
      </w:r>
      <w:r w:rsidRPr="0000611B">
        <w:rPr>
          <w:rFonts w:ascii="Arial" w:hAnsi="Arial" w:cs="Arial" w:hint="eastAsia"/>
          <w:sz w:val="18"/>
          <w:szCs w:val="18"/>
          <w:lang w:eastAsia="zh-CN"/>
        </w:rPr>
        <w:t>条时出现的任何问题，包括可能会影响第</w:t>
      </w:r>
      <w:r w:rsidRPr="0000611B">
        <w:rPr>
          <w:rFonts w:ascii="Arial" w:hAnsi="Arial" w:cs="Arial"/>
          <w:sz w:val="18"/>
          <w:szCs w:val="18"/>
          <w:lang w:eastAsia="zh-CN"/>
        </w:rPr>
        <w:t>15.2.(c)</w:t>
      </w:r>
      <w:r w:rsidRPr="0000611B">
        <w:rPr>
          <w:rFonts w:ascii="Arial" w:hAnsi="Arial" w:cs="Arial" w:hint="eastAsia"/>
          <w:sz w:val="18"/>
          <w:szCs w:val="18"/>
          <w:lang w:eastAsia="zh-CN"/>
        </w:rPr>
        <w:t>约定实现的任何第三方的相关行为。买方应在经要求后两周内向卖方提供其遵守第</w:t>
      </w:r>
      <w:r w:rsidRPr="0000611B">
        <w:rPr>
          <w:rFonts w:ascii="Arial" w:hAnsi="Arial" w:cs="Arial"/>
          <w:sz w:val="18"/>
          <w:szCs w:val="18"/>
          <w:lang w:eastAsia="zh-CN"/>
        </w:rPr>
        <w:t>15.2.(c)</w:t>
      </w:r>
      <w:r w:rsidRPr="0000611B">
        <w:rPr>
          <w:rFonts w:ascii="Arial" w:hAnsi="Arial" w:cs="Arial" w:hint="eastAsia"/>
          <w:sz w:val="18"/>
          <w:szCs w:val="18"/>
          <w:lang w:eastAsia="zh-CN"/>
        </w:rPr>
        <w:t>、</w:t>
      </w:r>
      <w:r w:rsidRPr="0000611B">
        <w:rPr>
          <w:rFonts w:ascii="Arial" w:hAnsi="Arial" w:cs="Arial"/>
          <w:sz w:val="18"/>
          <w:szCs w:val="18"/>
          <w:lang w:eastAsia="zh-CN"/>
        </w:rPr>
        <w:t>15.2.(d)</w:t>
      </w:r>
      <w:r w:rsidRPr="0000611B">
        <w:rPr>
          <w:rFonts w:ascii="Arial" w:hAnsi="Arial" w:cs="Arial" w:hint="eastAsia"/>
          <w:sz w:val="18"/>
          <w:szCs w:val="18"/>
          <w:lang w:eastAsia="zh-CN"/>
        </w:rPr>
        <w:t>或第</w:t>
      </w:r>
      <w:r w:rsidRPr="0000611B">
        <w:rPr>
          <w:rFonts w:ascii="Arial" w:hAnsi="Arial" w:cs="Arial"/>
          <w:sz w:val="18"/>
          <w:szCs w:val="18"/>
          <w:lang w:eastAsia="zh-CN"/>
        </w:rPr>
        <w:t>15.2.(e)</w:t>
      </w:r>
      <w:r w:rsidRPr="0000611B">
        <w:rPr>
          <w:rFonts w:ascii="Arial" w:hAnsi="Arial" w:cs="Arial" w:hint="eastAsia"/>
          <w:sz w:val="18"/>
          <w:szCs w:val="18"/>
          <w:lang w:eastAsia="zh-CN"/>
        </w:rPr>
        <w:t>条项下义务的相关信息</w:t>
      </w:r>
      <w:bookmarkEnd w:id="59"/>
      <w:r w:rsidRPr="0000611B">
        <w:rPr>
          <w:rFonts w:ascii="Arial" w:hAnsi="Arial" w:cs="Arial" w:hint="eastAsia"/>
          <w:sz w:val="18"/>
          <w:szCs w:val="18"/>
          <w:lang w:eastAsia="zh-CN"/>
        </w:rPr>
        <w:t>。</w:t>
      </w:r>
    </w:p>
    <w:p w14:paraId="31FA66E5" w14:textId="77777777" w:rsidR="0000611B" w:rsidRPr="0000611B" w:rsidRDefault="0000611B" w:rsidP="0000611B">
      <w:pPr>
        <w:numPr>
          <w:ilvl w:val="0"/>
          <w:numId w:val="5"/>
        </w:numPr>
        <w:tabs>
          <w:tab w:val="num" w:pos="810"/>
        </w:tabs>
        <w:spacing w:after="60" w:line="260" w:lineRule="atLeast"/>
        <w:ind w:left="810" w:hanging="270"/>
        <w:jc w:val="both"/>
        <w:rPr>
          <w:rFonts w:ascii="Arial" w:hAnsi="Arial" w:cs="Arial"/>
          <w:snapToGrid w:val="0"/>
          <w:sz w:val="18"/>
          <w:szCs w:val="18"/>
          <w:lang w:eastAsia="zh-CN"/>
        </w:rPr>
      </w:pPr>
      <w:bookmarkStart w:id="61" w:name="_Hlk88646454"/>
      <w:bookmarkEnd w:id="38"/>
      <w:r w:rsidRPr="0000611B">
        <w:rPr>
          <w:rFonts w:ascii="Arial" w:hAnsi="Arial" w:cs="Arial"/>
          <w:snapToGrid w:val="0"/>
          <w:sz w:val="18"/>
          <w:szCs w:val="18"/>
          <w:lang w:eastAsia="zh-CN"/>
        </w:rPr>
        <w:t xml:space="preserve">Upon request by Seller, Buyer shall promptly provide Seller with all information pertaining to the particular end customer, the particular destination and the particular intended use of Goods and Services. Buyer will notify Seller prior to Buyer disclosing any information to Seller that is defense-related or requires controlled or special data handling pursuant to applicable government </w:t>
      </w:r>
      <w:r w:rsidRPr="0000611B">
        <w:rPr>
          <w:rFonts w:ascii="Arial" w:hAnsi="Arial" w:cs="Arial"/>
          <w:snapToGrid w:val="0"/>
          <w:sz w:val="18"/>
          <w:szCs w:val="18"/>
          <w:lang w:eastAsia="zh-CN"/>
        </w:rPr>
        <w:t xml:space="preserve">regulations, and will use the disclosure tools and methods </w:t>
      </w:r>
      <w:r w:rsidRPr="0000611B">
        <w:rPr>
          <w:rFonts w:ascii="Arial" w:hAnsi="Arial" w:cs="Arial"/>
          <w:sz w:val="18"/>
          <w:szCs w:val="18"/>
          <w:lang w:eastAsia="zh-CN"/>
        </w:rPr>
        <w:t>specified by Seller.</w:t>
      </w:r>
    </w:p>
    <w:p w14:paraId="6E4A3CED" w14:textId="77777777" w:rsidR="0000611B" w:rsidRPr="0000611B" w:rsidRDefault="0000611B" w:rsidP="0000611B">
      <w:pPr>
        <w:spacing w:after="60" w:line="260" w:lineRule="atLeast"/>
        <w:ind w:left="810"/>
        <w:jc w:val="both"/>
        <w:rPr>
          <w:rFonts w:ascii="Arial" w:hAnsi="Arial" w:cs="Arial"/>
          <w:sz w:val="18"/>
          <w:szCs w:val="18"/>
          <w:lang w:eastAsia="zh-CN"/>
        </w:rPr>
      </w:pPr>
      <w:bookmarkStart w:id="62" w:name="_Hlk88646555"/>
      <w:bookmarkStart w:id="63" w:name="OLE_LINK47"/>
      <w:bookmarkEnd w:id="61"/>
      <w:r w:rsidRPr="0000611B">
        <w:rPr>
          <w:rFonts w:ascii="Arial" w:hAnsi="Arial" w:cs="Arial" w:hint="eastAsia"/>
          <w:sz w:val="18"/>
          <w:szCs w:val="18"/>
          <w:lang w:eastAsia="zh-CN"/>
        </w:rPr>
        <w:t>应卖方要求，买方应立刻提供</w:t>
      </w:r>
      <w:bookmarkEnd w:id="62"/>
      <w:r w:rsidRPr="0000611B">
        <w:rPr>
          <w:rFonts w:ascii="Arial" w:hAnsi="Arial" w:cs="Arial" w:hint="eastAsia"/>
          <w:sz w:val="18"/>
          <w:szCs w:val="18"/>
          <w:lang w:eastAsia="zh-CN"/>
        </w:rPr>
        <w:t>关于货物和服务的特定最终客户、特定最终目的地和特定预期用途有关的全部信息。买方将在其向卖方披露任何与国防相关或需要根据适用政府法规进行受控或特殊数据处理的信息之前，使用卖方指定的披露工具和方法通知卖方相关信息</w:t>
      </w:r>
      <w:bookmarkEnd w:id="63"/>
      <w:r w:rsidRPr="0000611B">
        <w:rPr>
          <w:rFonts w:ascii="Arial" w:hAnsi="Arial" w:cs="Arial" w:hint="eastAsia"/>
          <w:sz w:val="18"/>
          <w:szCs w:val="18"/>
          <w:lang w:eastAsia="zh-CN"/>
        </w:rPr>
        <w:t>。</w:t>
      </w:r>
    </w:p>
    <w:p w14:paraId="311032DB" w14:textId="77777777" w:rsidR="0000611B" w:rsidRPr="0000611B" w:rsidRDefault="0000611B" w:rsidP="0000611B">
      <w:pPr>
        <w:numPr>
          <w:ilvl w:val="0"/>
          <w:numId w:val="5"/>
        </w:numPr>
        <w:tabs>
          <w:tab w:val="num" w:pos="810"/>
        </w:tabs>
        <w:spacing w:after="60" w:line="260" w:lineRule="atLeast"/>
        <w:ind w:left="810" w:hanging="270"/>
        <w:jc w:val="both"/>
        <w:rPr>
          <w:rFonts w:ascii="Arial" w:hAnsi="Arial" w:cs="Arial"/>
          <w:snapToGrid w:val="0"/>
          <w:sz w:val="18"/>
          <w:szCs w:val="18"/>
          <w:lang w:eastAsia="zh-CN"/>
        </w:rPr>
      </w:pPr>
      <w:r w:rsidRPr="0000611B">
        <w:rPr>
          <w:rFonts w:ascii="Arial" w:hAnsi="Arial" w:cs="Arial"/>
          <w:snapToGrid w:val="0"/>
          <w:sz w:val="18"/>
          <w:szCs w:val="18"/>
          <w:lang w:eastAsia="zh-CN"/>
        </w:rPr>
        <w:t>Buyer will indemnify and hold harmless Seller, its affiliates, subcontractors, and their representatives, against any claims, damages, fines and costs (including attorney’s fees and expenses) relating in any way to Buyer’s noncompliance with this Article 15, including Buyer’s and its third party business partners’ violation or alleged violation of any Export Regulations, and Buyer will compensate Seller for all losses and expenses resulting thereof.</w:t>
      </w:r>
    </w:p>
    <w:p w14:paraId="557BBE9E" w14:textId="77777777" w:rsidR="0000611B" w:rsidRPr="0000611B" w:rsidRDefault="0000611B" w:rsidP="0000611B">
      <w:pPr>
        <w:spacing w:after="60" w:line="260" w:lineRule="atLeast"/>
        <w:ind w:left="810"/>
        <w:jc w:val="both"/>
        <w:rPr>
          <w:rFonts w:ascii="宋体" w:hAnsi="宋体" w:cs="Arial"/>
          <w:sz w:val="18"/>
          <w:szCs w:val="18"/>
          <w:lang w:eastAsia="zh-CN"/>
        </w:rPr>
      </w:pPr>
      <w:bookmarkStart w:id="64" w:name="OLE_LINK48"/>
      <w:r w:rsidRPr="0000611B">
        <w:rPr>
          <w:rFonts w:ascii="Arial" w:hAnsi="Arial" w:cs="Arial" w:hint="eastAsia"/>
          <w:sz w:val="18"/>
          <w:szCs w:val="18"/>
          <w:lang w:eastAsia="zh-CN"/>
        </w:rPr>
        <w:t>就任何由于买方违反本第</w:t>
      </w:r>
      <w:r w:rsidRPr="0000611B">
        <w:rPr>
          <w:rFonts w:ascii="Arial" w:hAnsi="Arial" w:cs="Arial"/>
          <w:sz w:val="18"/>
          <w:szCs w:val="18"/>
          <w:lang w:eastAsia="zh-CN"/>
        </w:rPr>
        <w:t>15</w:t>
      </w:r>
      <w:r w:rsidRPr="0000611B">
        <w:rPr>
          <w:rFonts w:ascii="Arial" w:hAnsi="Arial" w:cs="Arial" w:hint="eastAsia"/>
          <w:sz w:val="18"/>
          <w:szCs w:val="18"/>
          <w:lang w:eastAsia="zh-CN"/>
        </w:rPr>
        <w:t>条约定，及买方和其第三方业务伙伴违反或涉嫌违反任何出口法规而与之相关的索赔、损失、罚款和费用（律师费用和支出），买方应向西门子、其关联公司、分包商及代表赔偿并使其免受损害，且买方将赔偿卖方由此产生的一切损失和费用</w:t>
      </w:r>
      <w:bookmarkEnd w:id="64"/>
      <w:r w:rsidRPr="0000611B">
        <w:rPr>
          <w:rFonts w:ascii="Arial" w:hAnsi="Arial" w:cs="Arial" w:hint="eastAsia"/>
          <w:sz w:val="18"/>
          <w:szCs w:val="18"/>
          <w:lang w:eastAsia="zh-CN"/>
        </w:rPr>
        <w:t>。</w:t>
      </w:r>
    </w:p>
    <w:p w14:paraId="074CA30C" w14:textId="77777777" w:rsidR="0000611B" w:rsidRPr="0000611B" w:rsidRDefault="0000611B" w:rsidP="0000611B">
      <w:pPr>
        <w:numPr>
          <w:ilvl w:val="0"/>
          <w:numId w:val="5"/>
        </w:numPr>
        <w:tabs>
          <w:tab w:val="num" w:pos="810"/>
        </w:tabs>
        <w:spacing w:after="60" w:line="260" w:lineRule="atLeast"/>
        <w:ind w:left="810" w:hanging="270"/>
        <w:jc w:val="both"/>
        <w:rPr>
          <w:rFonts w:ascii="Arial" w:hAnsi="Arial" w:cs="Arial"/>
          <w:snapToGrid w:val="0"/>
          <w:sz w:val="18"/>
          <w:szCs w:val="18"/>
          <w:lang w:eastAsia="zh-CN"/>
        </w:rPr>
      </w:pPr>
      <w:bookmarkStart w:id="65" w:name="_Hlk88646658"/>
      <w:r w:rsidRPr="0000611B">
        <w:rPr>
          <w:rFonts w:ascii="Arial" w:hAnsi="Arial" w:cs="Arial"/>
          <w:snapToGrid w:val="0"/>
          <w:sz w:val="18"/>
          <w:szCs w:val="18"/>
          <w:lang w:eastAsia="zh-CN"/>
        </w:rPr>
        <w:t xml:space="preserve">If and to the extent the sale or supply of Goods and Services is subject to prior authorization by the competent export control authorities of the European Union, this </w:t>
      </w:r>
      <w:bookmarkStart w:id="66" w:name="OLE_LINK60"/>
      <w:r w:rsidRPr="0000611B">
        <w:rPr>
          <w:rFonts w:ascii="Arial" w:hAnsi="Arial" w:cs="Arial"/>
          <w:snapToGrid w:val="0"/>
          <w:sz w:val="18"/>
          <w:szCs w:val="18"/>
          <w:lang w:eastAsia="zh-CN"/>
        </w:rPr>
        <w:t>Sales Contract</w:t>
      </w:r>
      <w:bookmarkEnd w:id="66"/>
      <w:r w:rsidRPr="0000611B">
        <w:rPr>
          <w:rFonts w:ascii="Arial" w:hAnsi="Arial" w:cs="Arial"/>
          <w:snapToGrid w:val="0"/>
          <w:sz w:val="18"/>
          <w:szCs w:val="18"/>
          <w:lang w:eastAsia="zh-CN"/>
        </w:rPr>
        <w:t xml:space="preserve"> shall come into force only upon granting of such authorization.</w:t>
      </w:r>
      <w:bookmarkEnd w:id="65"/>
    </w:p>
    <w:p w14:paraId="2217A933" w14:textId="77777777" w:rsidR="0000611B" w:rsidRPr="0000611B" w:rsidRDefault="0000611B" w:rsidP="0000611B">
      <w:pPr>
        <w:spacing w:after="60" w:line="260" w:lineRule="atLeast"/>
        <w:ind w:left="810"/>
        <w:jc w:val="both"/>
        <w:rPr>
          <w:rFonts w:ascii="Arial" w:hAnsi="Arial" w:cs="Arial"/>
          <w:sz w:val="18"/>
          <w:szCs w:val="18"/>
          <w:lang w:eastAsia="zh-CN"/>
        </w:rPr>
      </w:pPr>
      <w:bookmarkStart w:id="67" w:name="OLE_LINK49"/>
      <w:r w:rsidRPr="0000611B">
        <w:rPr>
          <w:rFonts w:ascii="Arial" w:hAnsi="Arial" w:cs="Arial" w:hint="eastAsia"/>
          <w:sz w:val="18"/>
          <w:szCs w:val="18"/>
          <w:lang w:eastAsia="zh-CN"/>
        </w:rPr>
        <w:t>如果货物和服务的销售或提供需要事先获得欧盟相关出口控制当局的批准，则本销售合同应仅在被授予该等批准后才生效</w:t>
      </w:r>
      <w:bookmarkEnd w:id="67"/>
      <w:r w:rsidRPr="0000611B">
        <w:rPr>
          <w:rFonts w:ascii="Arial" w:hAnsi="Arial" w:cs="Arial" w:hint="eastAsia"/>
          <w:sz w:val="18"/>
          <w:szCs w:val="18"/>
          <w:lang w:eastAsia="zh-CN"/>
        </w:rPr>
        <w:t>。</w:t>
      </w:r>
    </w:p>
    <w:p w14:paraId="00C2D8F5" w14:textId="77777777" w:rsidR="0000611B" w:rsidRPr="0000611B" w:rsidRDefault="0000611B" w:rsidP="0000611B">
      <w:pPr>
        <w:spacing w:after="60" w:line="260" w:lineRule="atLeast"/>
        <w:ind w:left="851"/>
        <w:jc w:val="both"/>
        <w:rPr>
          <w:rFonts w:ascii="Arial" w:hAnsi="Arial" w:cs="Arial"/>
          <w:i/>
          <w:snapToGrid w:val="0"/>
          <w:color w:val="FF0000"/>
          <w:sz w:val="16"/>
          <w:szCs w:val="16"/>
          <w:lang w:eastAsia="zh-CN"/>
        </w:rPr>
      </w:pPr>
      <w:bookmarkStart w:id="68" w:name="OLE_LINK51"/>
      <w:bookmarkEnd w:id="39"/>
      <w:r w:rsidRPr="0000611B">
        <w:rPr>
          <w:rFonts w:ascii="Arial" w:hAnsi="Arial" w:cs="Arial"/>
          <w:i/>
          <w:color w:val="4472C4" w:themeColor="accent1"/>
          <w:sz w:val="16"/>
          <w:szCs w:val="16"/>
          <w:lang w:eastAsia="zh-CN"/>
        </w:rPr>
        <w:t xml:space="preserve"> (The following sub-sections (k) to (l) shall also apply if the contract covering (nonexclusive, non-transferable, non-sublicensable) software licenses, including documentation and services, entered into by Buyer directly and/or indirectly with a user to whom Buyer has made available such Software (e.g. EULAs). </w:t>
      </w:r>
      <w:bookmarkStart w:id="69" w:name="OLE_LINK22"/>
      <w:r w:rsidRPr="0000611B">
        <w:rPr>
          <w:rFonts w:ascii="Arial" w:hAnsi="Arial" w:cs="Arial" w:hint="eastAsia"/>
          <w:i/>
          <w:color w:val="4472C4" w:themeColor="accent1"/>
          <w:sz w:val="16"/>
          <w:szCs w:val="16"/>
          <w:lang w:eastAsia="zh-CN"/>
        </w:rPr>
        <w:t>当本合同包含买方直接或间接向其用户提供非独占、不可转让、不可再授权的软件许可（涵盖文档与服务，如最终用户许可协议），则以下（</w:t>
      </w:r>
      <w:r w:rsidRPr="0000611B">
        <w:rPr>
          <w:rFonts w:ascii="Arial" w:hAnsi="Arial" w:cs="Arial"/>
          <w:i/>
          <w:color w:val="4472C4" w:themeColor="accent1"/>
          <w:sz w:val="16"/>
          <w:szCs w:val="16"/>
          <w:lang w:eastAsia="zh-CN"/>
        </w:rPr>
        <w:t>k</w:t>
      </w:r>
      <w:r w:rsidRPr="0000611B">
        <w:rPr>
          <w:rFonts w:ascii="Arial" w:hAnsi="Arial" w:cs="Arial" w:hint="eastAsia"/>
          <w:i/>
          <w:color w:val="4472C4" w:themeColor="accent1"/>
          <w:sz w:val="16"/>
          <w:szCs w:val="16"/>
          <w:lang w:eastAsia="zh-CN"/>
        </w:rPr>
        <w:t>）</w:t>
      </w:r>
      <w:r w:rsidRPr="0000611B">
        <w:rPr>
          <w:rFonts w:ascii="Arial" w:hAnsi="Arial" w:cs="Arial"/>
          <w:i/>
          <w:color w:val="4472C4" w:themeColor="accent1"/>
          <w:sz w:val="16"/>
          <w:szCs w:val="16"/>
          <w:lang w:eastAsia="zh-CN"/>
        </w:rPr>
        <w:t xml:space="preserve"> ~</w:t>
      </w:r>
      <w:r w:rsidRPr="0000611B">
        <w:rPr>
          <w:rFonts w:ascii="Arial" w:hAnsi="Arial" w:cs="Arial" w:hint="eastAsia"/>
          <w:i/>
          <w:color w:val="4472C4" w:themeColor="accent1"/>
          <w:sz w:val="16"/>
          <w:szCs w:val="16"/>
          <w:lang w:eastAsia="zh-CN"/>
        </w:rPr>
        <w:t>（</w:t>
      </w:r>
      <w:r w:rsidRPr="0000611B">
        <w:rPr>
          <w:rFonts w:ascii="Arial" w:hAnsi="Arial" w:cs="Arial"/>
          <w:i/>
          <w:color w:val="4472C4" w:themeColor="accent1"/>
          <w:sz w:val="16"/>
          <w:szCs w:val="16"/>
          <w:lang w:eastAsia="zh-CN"/>
        </w:rPr>
        <w:t>l</w:t>
      </w:r>
      <w:r w:rsidRPr="0000611B">
        <w:rPr>
          <w:rFonts w:ascii="Arial" w:hAnsi="Arial" w:cs="Arial" w:hint="eastAsia"/>
          <w:i/>
          <w:color w:val="4472C4" w:themeColor="accent1"/>
          <w:sz w:val="16"/>
          <w:szCs w:val="16"/>
          <w:lang w:eastAsia="zh-CN"/>
        </w:rPr>
        <w:t>）项条款亦应适用。）</w:t>
      </w:r>
      <w:bookmarkEnd w:id="69"/>
    </w:p>
    <w:bookmarkEnd w:id="40"/>
    <w:bookmarkEnd w:id="68"/>
    <w:p w14:paraId="4E09D0CC" w14:textId="77777777" w:rsidR="0000611B" w:rsidRPr="0000611B" w:rsidRDefault="0000611B" w:rsidP="0000611B">
      <w:pPr>
        <w:numPr>
          <w:ilvl w:val="0"/>
          <w:numId w:val="5"/>
        </w:numPr>
        <w:tabs>
          <w:tab w:val="num" w:pos="810"/>
        </w:tabs>
        <w:spacing w:after="60" w:line="260" w:lineRule="atLeast"/>
        <w:ind w:left="810" w:hanging="270"/>
        <w:jc w:val="both"/>
        <w:rPr>
          <w:rFonts w:ascii="Arial" w:hAnsi="Arial" w:cs="Arial"/>
          <w:snapToGrid w:val="0"/>
          <w:sz w:val="18"/>
          <w:szCs w:val="18"/>
          <w:lang w:eastAsia="zh-CN"/>
        </w:rPr>
      </w:pPr>
      <w:r w:rsidRPr="0000611B">
        <w:rPr>
          <w:rFonts w:ascii="Arial" w:hAnsi="Arial" w:cs="Arial"/>
          <w:snapToGrid w:val="0"/>
          <w:sz w:val="18"/>
          <w:szCs w:val="18"/>
          <w:lang w:eastAsia="zh-CN"/>
        </w:rPr>
        <w:t xml:space="preserve">Buyer shall not, unless permitted by the Export Regulations or respective governmental licenses or approvals, (i) download, install, access or use the software, documentation and/or services (collectively “Deliverables”) from or in any location prohibited by or subject to comprehensive sanctions or subject to license requirements according to the Export Regulations; (ii) grant access to, transfer, (re-)export (including any “deemed (re-)exports”), or otherwise make available the Deliverables to any entity, person, or organization identified on a restricted party list of the Export Regulations, or owned  or controlled by </w:t>
      </w:r>
      <w:r w:rsidRPr="0000611B">
        <w:rPr>
          <w:rFonts w:ascii="Arial" w:hAnsi="Arial" w:cs="Arial"/>
          <w:snapToGrid w:val="0"/>
          <w:sz w:val="18"/>
          <w:szCs w:val="18"/>
          <w:lang w:eastAsia="zh-CN"/>
        </w:rPr>
        <w:lastRenderedPageBreak/>
        <w:t>a listed party; (iii) use the Deliverables for any purpose prohibited by the Export Regulations (e.g. use in connection with armaments, nuclear technology or weapons); (iv) facilitate any of the aforementioned activities by any user of the Deliverables.</w:t>
      </w:r>
    </w:p>
    <w:p w14:paraId="699BF8E0" w14:textId="77777777" w:rsidR="0000611B" w:rsidRPr="0000611B" w:rsidRDefault="0000611B" w:rsidP="0000611B">
      <w:pPr>
        <w:spacing w:after="60" w:line="260" w:lineRule="atLeast"/>
        <w:ind w:left="810"/>
        <w:jc w:val="both"/>
        <w:rPr>
          <w:rFonts w:ascii="Arial" w:hAnsi="Arial" w:cs="Arial"/>
          <w:sz w:val="18"/>
          <w:szCs w:val="18"/>
          <w:lang w:eastAsia="zh-CN"/>
        </w:rPr>
      </w:pPr>
      <w:r w:rsidRPr="0000611B">
        <w:rPr>
          <w:rFonts w:ascii="Arial" w:hAnsi="Arial" w:cs="Arial" w:hint="eastAsia"/>
          <w:sz w:val="18"/>
          <w:szCs w:val="18"/>
          <w:lang w:eastAsia="zh-CN"/>
        </w:rPr>
        <w:t>未经出口法规或相应政府许可或批准允许，买方不得：（</w:t>
      </w:r>
      <w:r w:rsidRPr="0000611B">
        <w:rPr>
          <w:rFonts w:ascii="Arial" w:hAnsi="Arial" w:cs="Arial"/>
          <w:sz w:val="18"/>
          <w:szCs w:val="18"/>
          <w:lang w:eastAsia="zh-CN"/>
        </w:rPr>
        <w:t>i</w:t>
      </w:r>
      <w:r w:rsidRPr="0000611B">
        <w:rPr>
          <w:rFonts w:ascii="Arial" w:hAnsi="Arial" w:cs="Arial" w:hint="eastAsia"/>
          <w:sz w:val="18"/>
          <w:szCs w:val="18"/>
          <w:lang w:eastAsia="zh-CN"/>
        </w:rPr>
        <w:t>）从来自或者位于被出口法规禁止或受全面制裁的任何地点或需要许可的任何地点下载、安装、访问或使用软件、文件和</w:t>
      </w:r>
      <w:r w:rsidRPr="0000611B">
        <w:rPr>
          <w:rFonts w:ascii="Arial" w:hAnsi="Arial" w:cs="Arial"/>
          <w:sz w:val="18"/>
          <w:szCs w:val="18"/>
          <w:lang w:eastAsia="zh-CN"/>
        </w:rPr>
        <w:t>/</w:t>
      </w:r>
      <w:r w:rsidRPr="0000611B">
        <w:rPr>
          <w:rFonts w:ascii="Arial" w:hAnsi="Arial" w:cs="Arial" w:hint="eastAsia"/>
          <w:sz w:val="18"/>
          <w:szCs w:val="18"/>
          <w:lang w:eastAsia="zh-CN"/>
        </w:rPr>
        <w:t>或服务（统称为“可交付成果”）；（</w:t>
      </w:r>
      <w:r w:rsidRPr="0000611B">
        <w:rPr>
          <w:rFonts w:ascii="Arial" w:hAnsi="Arial" w:cs="Arial"/>
          <w:sz w:val="18"/>
          <w:szCs w:val="18"/>
          <w:lang w:eastAsia="zh-CN"/>
        </w:rPr>
        <w:t>ii</w:t>
      </w:r>
      <w:r w:rsidRPr="0000611B">
        <w:rPr>
          <w:rFonts w:ascii="Arial" w:hAnsi="Arial" w:cs="Arial" w:hint="eastAsia"/>
          <w:sz w:val="18"/>
          <w:szCs w:val="18"/>
          <w:lang w:eastAsia="zh-CN"/>
        </w:rPr>
        <w:t>）向出口法规受限制方名单上确定的，或由受限制方拥有或控制的任何实体、个人或组织授予访问、转让、（再）出口（包括任何“视为（再）出口”）或以其他方式提供可交付成果；（</w:t>
      </w:r>
      <w:r w:rsidRPr="0000611B">
        <w:rPr>
          <w:rFonts w:ascii="Arial" w:hAnsi="Arial" w:cs="Arial"/>
          <w:sz w:val="18"/>
          <w:szCs w:val="18"/>
          <w:lang w:eastAsia="zh-CN"/>
        </w:rPr>
        <w:t>iii</w:t>
      </w:r>
      <w:r w:rsidRPr="0000611B">
        <w:rPr>
          <w:rFonts w:ascii="Arial" w:hAnsi="Arial" w:cs="Arial" w:hint="eastAsia"/>
          <w:sz w:val="18"/>
          <w:szCs w:val="18"/>
          <w:lang w:eastAsia="zh-CN"/>
        </w:rPr>
        <w:t>）将可交付成果用于出口法规禁止的任何目的（例如用于军备、核技术或武器）；（</w:t>
      </w:r>
      <w:r w:rsidRPr="0000611B">
        <w:rPr>
          <w:rFonts w:ascii="Arial" w:hAnsi="Arial" w:cs="Arial"/>
          <w:sz w:val="18"/>
          <w:szCs w:val="18"/>
          <w:lang w:eastAsia="zh-CN"/>
        </w:rPr>
        <w:t>iv</w:t>
      </w:r>
      <w:r w:rsidRPr="0000611B">
        <w:rPr>
          <w:rFonts w:ascii="Arial" w:hAnsi="Arial" w:cs="Arial" w:hint="eastAsia"/>
          <w:sz w:val="18"/>
          <w:szCs w:val="18"/>
          <w:lang w:eastAsia="zh-CN"/>
        </w:rPr>
        <w:t>）为任何用户使用可交付成果的上述活动提供便利。</w:t>
      </w:r>
    </w:p>
    <w:p w14:paraId="1FA79BB8" w14:textId="77777777" w:rsidR="0000611B" w:rsidRPr="0000611B" w:rsidRDefault="0000611B" w:rsidP="0000611B">
      <w:pPr>
        <w:numPr>
          <w:ilvl w:val="0"/>
          <w:numId w:val="5"/>
        </w:numPr>
        <w:tabs>
          <w:tab w:val="num" w:pos="810"/>
        </w:tabs>
        <w:spacing w:after="60" w:line="260" w:lineRule="atLeast"/>
        <w:ind w:left="810" w:hanging="270"/>
        <w:jc w:val="both"/>
        <w:rPr>
          <w:rFonts w:ascii="Arial" w:hAnsi="Arial" w:cs="Arial"/>
          <w:snapToGrid w:val="0"/>
          <w:sz w:val="18"/>
          <w:szCs w:val="18"/>
          <w:lang w:eastAsia="zh-CN"/>
        </w:rPr>
      </w:pPr>
      <w:r w:rsidRPr="0000611B">
        <w:rPr>
          <w:rFonts w:ascii="Arial" w:hAnsi="Arial" w:cs="Arial"/>
          <w:snapToGrid w:val="0"/>
          <w:sz w:val="18"/>
          <w:szCs w:val="18"/>
          <w:lang w:eastAsia="zh-CN"/>
        </w:rPr>
        <w:t>Buyer acknowledges that</w:t>
      </w:r>
      <w:bookmarkStart w:id="70" w:name="OLE_LINK13"/>
      <w:bookmarkStart w:id="71" w:name="OLE_LINK16"/>
      <w:r w:rsidRPr="0000611B">
        <w:rPr>
          <w:rFonts w:ascii="Arial" w:hAnsi="Arial" w:cs="Arial"/>
          <w:snapToGrid w:val="0"/>
          <w:sz w:val="18"/>
          <w:szCs w:val="18"/>
          <w:lang w:eastAsia="zh-CN"/>
        </w:rPr>
        <w:t xml:space="preserve">, if Seller’s fulfillment of this Sales Contract is prevented by any impediments arising out of national or international foreign trade or customs requirements or any embargoes or other sanctions, </w:t>
      </w:r>
      <w:bookmarkEnd w:id="70"/>
      <w:bookmarkEnd w:id="71"/>
      <w:r w:rsidRPr="0000611B">
        <w:rPr>
          <w:rFonts w:ascii="Arial" w:hAnsi="Arial" w:cs="Arial"/>
          <w:snapToGrid w:val="0"/>
          <w:sz w:val="18"/>
          <w:szCs w:val="18"/>
          <w:lang w:eastAsia="zh-CN"/>
        </w:rPr>
        <w:t>Seller may be obliged to limit or suspend access by Buyer and/or user(s) to the Deliverables.</w:t>
      </w:r>
    </w:p>
    <w:p w14:paraId="7C0D9C5C" w14:textId="77777777" w:rsidR="0000611B" w:rsidRPr="0000611B" w:rsidRDefault="0000611B" w:rsidP="0000611B">
      <w:pPr>
        <w:spacing w:after="60" w:line="260" w:lineRule="atLeast"/>
        <w:ind w:left="810"/>
        <w:jc w:val="both"/>
        <w:rPr>
          <w:rFonts w:ascii="Arial" w:hAnsi="Arial" w:cs="Arial"/>
          <w:sz w:val="18"/>
          <w:szCs w:val="18"/>
          <w:lang w:eastAsia="zh-CN"/>
        </w:rPr>
      </w:pPr>
      <w:r w:rsidRPr="0000611B">
        <w:rPr>
          <w:rFonts w:ascii="Arial" w:hAnsi="Arial" w:cs="Arial" w:hint="eastAsia"/>
          <w:sz w:val="18"/>
          <w:szCs w:val="18"/>
          <w:lang w:eastAsia="zh-CN"/>
        </w:rPr>
        <w:t>买方确认，如卖方因遵守国内、国际外贸规定或海关规定或任何禁运、制裁规定而无法履行本销售合同，卖方可能有义务限制或暂停买方和</w:t>
      </w:r>
      <w:r w:rsidRPr="0000611B">
        <w:rPr>
          <w:rFonts w:ascii="Arial" w:hAnsi="Arial" w:cs="Arial"/>
          <w:sz w:val="18"/>
          <w:szCs w:val="18"/>
          <w:lang w:eastAsia="zh-CN"/>
        </w:rPr>
        <w:t>/</w:t>
      </w:r>
      <w:r w:rsidRPr="0000611B">
        <w:rPr>
          <w:rFonts w:ascii="Arial" w:hAnsi="Arial" w:cs="Arial" w:hint="eastAsia"/>
          <w:sz w:val="18"/>
          <w:szCs w:val="18"/>
          <w:lang w:eastAsia="zh-CN"/>
        </w:rPr>
        <w:t>或用户对可交付成果的访问。</w:t>
      </w:r>
    </w:p>
    <w:p w14:paraId="7B0F7F54" w14:textId="77777777" w:rsidR="00716467" w:rsidRPr="003B28BA" w:rsidRDefault="00716467" w:rsidP="00716467">
      <w:pPr>
        <w:spacing w:after="60" w:line="260" w:lineRule="atLeast"/>
        <w:ind w:left="810"/>
        <w:jc w:val="both"/>
        <w:rPr>
          <w:rFonts w:ascii="Arial" w:hAnsi="Arial" w:cs="Arial"/>
          <w:sz w:val="18"/>
          <w:szCs w:val="18"/>
          <w:lang w:eastAsia="zh-CN"/>
        </w:rPr>
      </w:pPr>
    </w:p>
    <w:p w14:paraId="51B726AB" w14:textId="77777777" w:rsidR="004075FE" w:rsidRPr="003B28BA" w:rsidRDefault="004075FE" w:rsidP="004075FE">
      <w:pPr>
        <w:numPr>
          <w:ilvl w:val="0"/>
          <w:numId w:val="4"/>
        </w:numPr>
        <w:spacing w:line="260" w:lineRule="atLeast"/>
        <w:ind w:left="540" w:hanging="540"/>
        <w:contextualSpacing/>
        <w:jc w:val="both"/>
        <w:rPr>
          <w:rFonts w:ascii="Arial" w:hAnsi="Arial" w:cs="Arial"/>
          <w:b/>
          <w:sz w:val="18"/>
          <w:szCs w:val="18"/>
        </w:rPr>
      </w:pPr>
      <w:r w:rsidRPr="003B28BA">
        <w:rPr>
          <w:rFonts w:ascii="Arial" w:hAnsi="Arial" w:cs="Arial"/>
          <w:b/>
          <w:snapToGrid w:val="0"/>
          <w:sz w:val="18"/>
          <w:szCs w:val="18"/>
        </w:rPr>
        <w:t>Data Protection</w:t>
      </w:r>
      <w:r w:rsidRPr="003B28BA">
        <w:rPr>
          <w:rFonts w:ascii="Arial" w:hAnsi="Arial" w:cs="Arial" w:hint="eastAsia"/>
          <w:b/>
          <w:sz w:val="18"/>
          <w:szCs w:val="18"/>
        </w:rPr>
        <w:t>数据保护</w:t>
      </w:r>
    </w:p>
    <w:p w14:paraId="7A535B37" w14:textId="77777777" w:rsidR="004075FE" w:rsidRPr="003B28BA" w:rsidRDefault="004075FE" w:rsidP="004075FE">
      <w:pPr>
        <w:numPr>
          <w:ilvl w:val="1"/>
          <w:numId w:val="4"/>
        </w:numPr>
        <w:spacing w:after="60" w:line="260" w:lineRule="atLeast"/>
        <w:ind w:left="540"/>
        <w:jc w:val="both"/>
        <w:rPr>
          <w:rFonts w:ascii="Arial" w:hAnsi="Arial" w:cs="Arial"/>
          <w:sz w:val="18"/>
          <w:szCs w:val="18"/>
        </w:rPr>
      </w:pPr>
      <w:bookmarkStart w:id="72" w:name="_Hlk81322497"/>
      <w:r w:rsidRPr="003B28BA">
        <w:rPr>
          <w:rFonts w:ascii="Arial" w:hAnsi="Arial" w:cs="Arial"/>
          <w:sz w:val="18"/>
          <w:szCs w:val="18"/>
        </w:rPr>
        <w:t xml:space="preserve">Seller and Buyer shall comply with the statutory provisions relating to cyber security, data security and personal information protection (hereafter “appliable laws”).  Buyer shall not disclose to Seller any state secrets, national core data or important data (all of which shall have the meaning as defined by the applicable laws) during the performance of the Contract unless otherwise agreed by Seller. Where Buyer discloses to Seller any data which is subject to legal protection (hereafter “Data”) under this Contract or for purpose to perform this Contract, Buyer shall notify Seller by a written notice in good time prior to the disclosure of the Data, so as to enable Seller to deal with the Data in a way in compliance with applicable laws. Buyer hereby warrants the Data provided by Buyer to Seller is lawfully collected and provided and does not infringe the rights and interest of individuals or third parties. In addition, Buyer is obliged to satisfy the prerequisites required by appliable law, so as to enable Seller to, for the purpose of performing the Contract or other reasonable purposes relating to the Contract, collect, process/entrust a third party to process, use, transfer </w:t>
      </w:r>
      <w:r w:rsidRPr="003B28BA">
        <w:rPr>
          <w:rFonts w:ascii="Arial" w:hAnsi="Arial" w:cs="Arial"/>
          <w:sz w:val="18"/>
          <w:szCs w:val="18"/>
        </w:rPr>
        <w:t>to a third party, share with a third party, disclose or transfer abroad the Data without any breach of applicable laws.</w:t>
      </w:r>
    </w:p>
    <w:p w14:paraId="6ADF38CD" w14:textId="77777777" w:rsidR="004075FE" w:rsidRPr="003B28BA" w:rsidRDefault="004075FE" w:rsidP="004075FE">
      <w:pPr>
        <w:spacing w:after="60" w:line="260" w:lineRule="atLeast"/>
        <w:ind w:left="540"/>
        <w:jc w:val="both"/>
        <w:rPr>
          <w:rFonts w:ascii="Arial" w:hAnsi="Arial" w:cs="Arial"/>
          <w:sz w:val="18"/>
          <w:szCs w:val="18"/>
          <w:lang w:eastAsia="zh-CN"/>
        </w:rPr>
      </w:pPr>
      <w:r w:rsidRPr="003B28BA">
        <w:rPr>
          <w:rFonts w:ascii="Arial" w:hAnsi="Arial" w:cs="Arial" w:hint="eastAsia"/>
          <w:sz w:val="18"/>
          <w:szCs w:val="18"/>
          <w:lang w:eastAsia="zh-CN"/>
        </w:rPr>
        <w:t>卖方和买方应遵守与网络安全、数据安全和个人信息保护有关的强制性法律规定（下称“适用法律”）。除非卖方同意，否则买方应保证其在履行合同的过程中不会向卖方披露任何国家秘密、国家核心数据和重要数据（定义均以适用法律为准）。如果买方在本合同项下或为履行本合同之目的向卖方披露任何受适用法律保护的数据（下称“数据”），买方应在向卖方披露相关数据之前及时书面通知卖方，从而使卖方可以以符合适用法律的方式处理数据。买方保证数据的收集与提供是合法的，不存在侵犯个人或第三方权益之情形。此外，买方有义务满足适用法律规定的前提条件，从而使卖方可以为履行合同或其他与合同有关的合理目的合法地收集、处理</w:t>
      </w:r>
      <w:r w:rsidRPr="003B28BA">
        <w:rPr>
          <w:rFonts w:ascii="Arial" w:hAnsi="Arial" w:cs="Arial"/>
          <w:sz w:val="18"/>
          <w:szCs w:val="18"/>
          <w:lang w:eastAsia="zh-CN"/>
        </w:rPr>
        <w:t>/</w:t>
      </w:r>
      <w:r w:rsidRPr="003B28BA">
        <w:rPr>
          <w:rFonts w:ascii="Arial" w:hAnsi="Arial" w:cs="Arial" w:hint="eastAsia"/>
          <w:sz w:val="18"/>
          <w:szCs w:val="18"/>
          <w:lang w:eastAsia="zh-CN"/>
        </w:rPr>
        <w:t>委托第三方处理、使用、转让给第三方、与第三方共享、披露或向境外转移数据。</w:t>
      </w:r>
    </w:p>
    <w:p w14:paraId="1092F900" w14:textId="77777777" w:rsidR="004075FE" w:rsidRPr="003B28BA" w:rsidRDefault="004075FE" w:rsidP="004075FE">
      <w:pPr>
        <w:numPr>
          <w:ilvl w:val="1"/>
          <w:numId w:val="4"/>
        </w:numPr>
        <w:spacing w:after="60" w:line="260" w:lineRule="atLeast"/>
        <w:ind w:left="540"/>
        <w:jc w:val="both"/>
        <w:rPr>
          <w:rFonts w:ascii="Arial" w:hAnsi="Arial" w:cs="Arial"/>
          <w:sz w:val="18"/>
          <w:szCs w:val="18"/>
        </w:rPr>
      </w:pPr>
      <w:r w:rsidRPr="003B28BA">
        <w:rPr>
          <w:rFonts w:ascii="Arial" w:hAnsi="Arial" w:cs="Arial"/>
          <w:sz w:val="18"/>
          <w:szCs w:val="18"/>
        </w:rPr>
        <w:t>Siemens (Seller) has formulated a Siemens Business Partner Privacy Notice to specify how Siemens processes and protects the personal information of the contact person at Siemens’ customers, suppliers and partners e.g. with regard to the categories of personal information processed, the purposes of the processing (e.g. performing promotion activities and ensuring compliance with Siemens Business Partner compliance screening obligations (to prevent white-collar or money laundering crimes) etc.), transfer and disclosure of personal information, retention period, data subject’s rights, and data privacy contact etc. Buyer is obliged to satisfy the prerequisites required by applicable laws (including without limitation to the notification and consent obligations under the applicable laws), so that Siemens may process the personal information of the contact person of Buyer in a way as specified in the Siemens Business Partner Privacy Notice (including any amendment thereof made from time to time). The Siemens Business Partner Privacy Notice can be found by the below link:</w:t>
      </w:r>
    </w:p>
    <w:p w14:paraId="71673775" w14:textId="77777777" w:rsidR="004075FE" w:rsidRPr="003B28BA" w:rsidRDefault="00000000" w:rsidP="004075FE">
      <w:pPr>
        <w:spacing w:after="60" w:line="260" w:lineRule="atLeast"/>
        <w:ind w:left="540"/>
        <w:jc w:val="both"/>
        <w:rPr>
          <w:rFonts w:ascii="Arial" w:hAnsi="Arial" w:cs="Arial"/>
          <w:sz w:val="18"/>
          <w:szCs w:val="18"/>
        </w:rPr>
      </w:pPr>
      <w:hyperlink r:id="rId9" w:history="1">
        <w:r w:rsidR="004075FE" w:rsidRPr="003B28BA">
          <w:rPr>
            <w:rStyle w:val="Hyperlink"/>
            <w:rFonts w:ascii="Arial" w:hAnsi="Arial" w:cs="Arial"/>
            <w:sz w:val="18"/>
            <w:szCs w:val="18"/>
          </w:rPr>
          <w:t>http://w2.siemens.com.cn/download/Siemens_Business_Partner_Privacy_Notice-en.pdf</w:t>
        </w:r>
      </w:hyperlink>
      <w:r w:rsidR="004075FE" w:rsidRPr="003B28BA">
        <w:rPr>
          <w:rFonts w:ascii="Arial" w:hAnsi="Arial" w:cs="Arial"/>
          <w:sz w:val="18"/>
          <w:szCs w:val="18"/>
        </w:rPr>
        <w:t xml:space="preserve"> </w:t>
      </w:r>
    </w:p>
    <w:p w14:paraId="1FC78821" w14:textId="77777777" w:rsidR="004075FE" w:rsidRPr="003B28BA" w:rsidRDefault="004075FE" w:rsidP="004075FE">
      <w:pPr>
        <w:spacing w:after="60" w:line="260" w:lineRule="atLeast"/>
        <w:ind w:left="540"/>
        <w:jc w:val="both"/>
        <w:rPr>
          <w:rFonts w:ascii="Arial" w:hAnsi="Arial" w:cs="Arial"/>
          <w:sz w:val="18"/>
          <w:szCs w:val="18"/>
          <w:lang w:eastAsia="zh-CN"/>
        </w:rPr>
      </w:pPr>
      <w:r w:rsidRPr="003B28BA">
        <w:rPr>
          <w:rFonts w:ascii="Arial" w:hAnsi="Arial" w:cs="Arial" w:hint="eastAsia"/>
          <w:sz w:val="18"/>
          <w:szCs w:val="18"/>
          <w:lang w:eastAsia="zh-CN"/>
        </w:rPr>
        <w:t>西门子（卖方）已经制定了《西门子商业合作伙伴个人信息保护声明》，以规定西门子如何处理及保护西门子客户、供应商和合作伙伴的联系人的个人信息，例如关于处理的个人信息的类别、处理的目的（例如进行市场推广活动以及确保遵守（为预防白领犯罪或洗钱而进行的）商业合作伙伴筛查义务等）、个人信息的转让和披露、保留期限、个人信息主体的权利以及个人信息保护联系人等。买方有义务满足适用法律规定的前提条件（包括但不限于适用法律下要求的告知和获得同意的义务），以使西门子可以根据《西门子商业合作伙伴个人信息保护声明》（包括之后不时</w:t>
      </w:r>
      <w:r w:rsidRPr="003B28BA">
        <w:rPr>
          <w:rFonts w:ascii="Arial" w:hAnsi="Arial" w:cs="Arial" w:hint="eastAsia"/>
          <w:sz w:val="18"/>
          <w:szCs w:val="18"/>
          <w:lang w:eastAsia="zh-CN"/>
        </w:rPr>
        <w:lastRenderedPageBreak/>
        <w:t>的修改）处理买方联系人的个人信息。《西门子商业合作伙伴个人信息保护声明》可通过以下链接获得：</w:t>
      </w:r>
    </w:p>
    <w:p w14:paraId="44BE20F2" w14:textId="77777777" w:rsidR="004075FE" w:rsidRPr="003B28BA" w:rsidRDefault="00000000" w:rsidP="004075FE">
      <w:pPr>
        <w:spacing w:after="60" w:line="260" w:lineRule="atLeast"/>
        <w:ind w:left="540"/>
        <w:jc w:val="both"/>
        <w:rPr>
          <w:rFonts w:ascii="Arial" w:hAnsi="Arial" w:cs="Arial"/>
          <w:sz w:val="18"/>
          <w:szCs w:val="18"/>
          <w:lang w:eastAsia="zh-CN"/>
        </w:rPr>
      </w:pPr>
      <w:hyperlink r:id="rId10" w:history="1">
        <w:r w:rsidR="004075FE" w:rsidRPr="003B28BA">
          <w:rPr>
            <w:rStyle w:val="Hyperlink"/>
            <w:rFonts w:ascii="Arial" w:hAnsi="Arial" w:cs="Arial"/>
            <w:sz w:val="18"/>
            <w:szCs w:val="18"/>
            <w:lang w:eastAsia="zh-CN"/>
          </w:rPr>
          <w:t>http://w2.siemens.com.cn/download/Siemens_Business_Partner_Privacy_Notice-cn.pdf</w:t>
        </w:r>
      </w:hyperlink>
      <w:r w:rsidR="004075FE" w:rsidRPr="003B28BA">
        <w:rPr>
          <w:rFonts w:ascii="Arial" w:hAnsi="Arial" w:cs="Arial"/>
          <w:sz w:val="18"/>
          <w:szCs w:val="18"/>
          <w:lang w:eastAsia="zh-CN"/>
        </w:rPr>
        <w:t xml:space="preserve">   </w:t>
      </w:r>
    </w:p>
    <w:p w14:paraId="4D02BE47" w14:textId="77777777" w:rsidR="004075FE" w:rsidRPr="003B28BA" w:rsidRDefault="004075FE" w:rsidP="004075FE">
      <w:pPr>
        <w:numPr>
          <w:ilvl w:val="1"/>
          <w:numId w:val="4"/>
        </w:numPr>
        <w:spacing w:after="60" w:line="260" w:lineRule="atLeast"/>
        <w:ind w:left="540"/>
        <w:jc w:val="both"/>
        <w:rPr>
          <w:rFonts w:ascii="Arial" w:hAnsi="Arial" w:cs="Arial"/>
          <w:sz w:val="18"/>
          <w:szCs w:val="18"/>
        </w:rPr>
      </w:pPr>
      <w:r w:rsidRPr="003B28BA">
        <w:rPr>
          <w:rFonts w:ascii="Arial" w:hAnsi="Arial" w:cs="Arial"/>
          <w:sz w:val="18"/>
          <w:szCs w:val="18"/>
        </w:rPr>
        <w:t>Buyer shall deal with all Data received from Seller or its affiliates or otherwise become accessible to the Buyer in accordance with the applicable laws. Buyer hereby warrants that: (1) it shall take proper technical and organizational measures which are in line with the appliable laws in order to protect the Data against manipulation, loss, destruction and against access by unauthorized persons; and (2) all Data provided by Seller shall be used solely for the sole purpose of performing this Sales Contract. Any further statutory or contractual confidentiality obligations remain unaffected by the above clauses.</w:t>
      </w:r>
    </w:p>
    <w:p w14:paraId="7D4A85E0" w14:textId="77777777" w:rsidR="004075FE" w:rsidRPr="003B28BA" w:rsidRDefault="004075FE" w:rsidP="004075FE">
      <w:pPr>
        <w:spacing w:after="60" w:line="260" w:lineRule="atLeast"/>
        <w:ind w:left="540"/>
        <w:jc w:val="both"/>
        <w:rPr>
          <w:rFonts w:ascii="Arial" w:hAnsi="Arial" w:cs="Arial"/>
          <w:sz w:val="18"/>
          <w:szCs w:val="18"/>
          <w:lang w:eastAsia="zh-CN"/>
        </w:rPr>
      </w:pPr>
      <w:r w:rsidRPr="003B28BA">
        <w:rPr>
          <w:rFonts w:ascii="Arial" w:hAnsi="Arial" w:cs="Arial" w:hint="eastAsia"/>
          <w:sz w:val="18"/>
          <w:szCs w:val="18"/>
          <w:lang w:eastAsia="zh-CN"/>
        </w:rPr>
        <w:t>买方应按照适用法律的规定处理所有其从卖方或其关联企业接收的或其通过其他方式接收的数据，买方保证</w:t>
      </w:r>
      <w:r w:rsidRPr="003B28BA">
        <w:rPr>
          <w:rFonts w:ascii="Arial" w:hAnsi="Arial" w:cs="Arial"/>
          <w:sz w:val="18"/>
          <w:szCs w:val="18"/>
          <w:lang w:eastAsia="zh-CN"/>
        </w:rPr>
        <w:t>:(1)</w:t>
      </w:r>
      <w:r w:rsidRPr="003B28BA">
        <w:rPr>
          <w:rFonts w:ascii="Arial" w:hAnsi="Arial" w:cs="Arial" w:hint="eastAsia"/>
          <w:sz w:val="18"/>
          <w:szCs w:val="18"/>
          <w:lang w:eastAsia="zh-CN"/>
        </w:rPr>
        <w:t>为了确保数据的安全，买方应采取符合适用法律要求的技术和组织措施来保护买方所接收的上述数据不受操控、损害、破坏以及未授权人员的访问；</w:t>
      </w:r>
      <w:r w:rsidRPr="003B28BA">
        <w:rPr>
          <w:rFonts w:ascii="Arial" w:hAnsi="Arial" w:cs="Arial"/>
          <w:sz w:val="18"/>
          <w:szCs w:val="18"/>
          <w:lang w:eastAsia="zh-CN"/>
        </w:rPr>
        <w:t>(2)</w:t>
      </w:r>
      <w:r w:rsidRPr="003B28BA">
        <w:rPr>
          <w:rFonts w:ascii="Arial" w:hAnsi="Arial" w:cs="Arial" w:hint="eastAsia"/>
          <w:sz w:val="18"/>
          <w:szCs w:val="18"/>
          <w:lang w:eastAsia="zh-CN"/>
        </w:rPr>
        <w:t>卖方所提供的数据将仅被用于履行本合同的目的。上述约定不影响任何法定或本合同约定的保密义务。</w:t>
      </w:r>
      <w:bookmarkEnd w:id="72"/>
    </w:p>
    <w:p w14:paraId="2EFEEBA5" w14:textId="77777777" w:rsidR="004075FE" w:rsidRPr="003B28BA" w:rsidRDefault="004075FE" w:rsidP="004075FE">
      <w:pPr>
        <w:spacing w:after="60" w:line="260" w:lineRule="atLeast"/>
        <w:ind w:left="540"/>
        <w:jc w:val="both"/>
        <w:rPr>
          <w:rFonts w:ascii="Arial" w:hAnsi="Arial" w:cs="Arial"/>
          <w:sz w:val="18"/>
          <w:szCs w:val="18"/>
          <w:lang w:eastAsia="zh-CN"/>
        </w:rPr>
      </w:pPr>
    </w:p>
    <w:p w14:paraId="04A2E9CB" w14:textId="77777777" w:rsidR="004075FE" w:rsidRPr="003B28BA" w:rsidRDefault="004075FE" w:rsidP="004075FE">
      <w:pPr>
        <w:numPr>
          <w:ilvl w:val="0"/>
          <w:numId w:val="4"/>
        </w:numPr>
        <w:spacing w:line="260" w:lineRule="atLeast"/>
        <w:ind w:left="540" w:hanging="540"/>
        <w:contextualSpacing/>
        <w:jc w:val="both"/>
        <w:rPr>
          <w:rFonts w:ascii="Arial" w:hAnsi="Arial" w:cs="Arial"/>
          <w:b/>
          <w:snapToGrid w:val="0"/>
          <w:sz w:val="18"/>
          <w:szCs w:val="18"/>
        </w:rPr>
      </w:pPr>
      <w:r w:rsidRPr="003B28BA">
        <w:rPr>
          <w:rFonts w:ascii="Arial" w:hAnsi="Arial" w:cs="Arial"/>
          <w:b/>
          <w:snapToGrid w:val="0"/>
          <w:sz w:val="18"/>
          <w:szCs w:val="18"/>
        </w:rPr>
        <w:t xml:space="preserve">Cyber Security Notice for Network Products </w:t>
      </w:r>
      <w:r w:rsidRPr="003B28BA">
        <w:rPr>
          <w:rFonts w:ascii="Arial" w:hAnsi="Arial" w:cs="Arial" w:hint="eastAsia"/>
          <w:b/>
          <w:snapToGrid w:val="0"/>
          <w:sz w:val="18"/>
          <w:szCs w:val="18"/>
        </w:rPr>
        <w:t>网络产品的安全须知</w:t>
      </w:r>
    </w:p>
    <w:p w14:paraId="78EFC3D8" w14:textId="77777777" w:rsidR="004075FE" w:rsidRPr="003B28BA" w:rsidRDefault="004075FE" w:rsidP="004075FE">
      <w:pPr>
        <w:numPr>
          <w:ilvl w:val="1"/>
          <w:numId w:val="4"/>
        </w:numPr>
        <w:spacing w:after="60" w:line="260" w:lineRule="atLeast"/>
        <w:ind w:left="540"/>
        <w:jc w:val="both"/>
        <w:rPr>
          <w:rFonts w:ascii="Arial" w:hAnsi="Arial" w:cs="Arial"/>
          <w:sz w:val="18"/>
          <w:szCs w:val="18"/>
        </w:rPr>
      </w:pPr>
      <w:r w:rsidRPr="003B28BA">
        <w:rPr>
          <w:rFonts w:ascii="Arial" w:hAnsi="Arial" w:cs="Arial"/>
          <w:sz w:val="18"/>
          <w:szCs w:val="18"/>
        </w:rPr>
        <w:t xml:space="preserve">Plants, systems, machines and networks may be subject to cyber threats.  Seller has established the channel for receiving information on security vulnerabilities in Seller’s products. Buyer may report the security vulnerabilities in Seller’s products that they have discovered or encountered by sending emails to </w:t>
      </w:r>
      <w:hyperlink r:id="rId11" w:history="1">
        <w:r w:rsidRPr="003B28BA">
          <w:rPr>
            <w:rStyle w:val="Hyperlink"/>
            <w:rFonts w:ascii="Arial" w:hAnsi="Arial" w:cs="Arial"/>
            <w:sz w:val="18"/>
            <w:szCs w:val="18"/>
            <w:lang w:eastAsia="zh-CN"/>
          </w:rPr>
          <w:t>productcert@siemens.com</w:t>
        </w:r>
      </w:hyperlink>
      <w:r w:rsidRPr="003B28BA">
        <w:rPr>
          <w:rFonts w:ascii="Arial" w:hAnsi="Arial" w:cs="Arial"/>
          <w:sz w:val="18"/>
          <w:szCs w:val="18"/>
        </w:rPr>
        <w:t xml:space="preserve"> or </w:t>
      </w:r>
      <w:hyperlink r:id="rId12" w:history="1">
        <w:r w:rsidRPr="003B28BA">
          <w:rPr>
            <w:rStyle w:val="Hyperlink"/>
            <w:rFonts w:ascii="Arial" w:hAnsi="Arial" w:cs="Arial"/>
            <w:sz w:val="18"/>
            <w:szCs w:val="18"/>
            <w:lang w:eastAsia="zh-CN"/>
          </w:rPr>
          <w:t>src.cyscn.cn@siemens.com</w:t>
        </w:r>
      </w:hyperlink>
      <w:r w:rsidRPr="003B28BA">
        <w:rPr>
          <w:rFonts w:ascii="Arial" w:hAnsi="Arial" w:cs="Arial"/>
          <w:sz w:val="18"/>
          <w:szCs w:val="18"/>
        </w:rPr>
        <w:t>.</w:t>
      </w:r>
    </w:p>
    <w:p w14:paraId="21393107" w14:textId="77777777" w:rsidR="004075FE" w:rsidRPr="003B28BA" w:rsidRDefault="004075FE" w:rsidP="004075FE">
      <w:pPr>
        <w:spacing w:after="60" w:line="260" w:lineRule="atLeast"/>
        <w:ind w:left="540"/>
        <w:jc w:val="both"/>
        <w:rPr>
          <w:rFonts w:ascii="Arial" w:hAnsi="Arial" w:cs="Arial"/>
          <w:sz w:val="18"/>
          <w:szCs w:val="18"/>
          <w:lang w:eastAsia="zh-CN"/>
        </w:rPr>
      </w:pPr>
      <w:r w:rsidRPr="003B28BA">
        <w:rPr>
          <w:rFonts w:ascii="Arial" w:hAnsi="Arial" w:cs="Arial" w:hint="eastAsia"/>
          <w:sz w:val="18"/>
          <w:szCs w:val="18"/>
          <w:lang w:eastAsia="zh-CN"/>
        </w:rPr>
        <w:t>工厂、系统、机器和网络可能受到网络攻击的威胁。卖方已建立接收卖方产品安全漏洞信息的平台。买方可以通过向</w:t>
      </w:r>
      <w:hyperlink r:id="rId13" w:history="1">
        <w:r w:rsidRPr="003B28BA">
          <w:rPr>
            <w:rStyle w:val="Hyperlink"/>
            <w:rFonts w:ascii="Arial" w:hAnsi="Arial" w:cs="Arial"/>
            <w:sz w:val="18"/>
            <w:szCs w:val="18"/>
            <w:lang w:eastAsia="zh-CN"/>
          </w:rPr>
          <w:t>productcert@siemens.com</w:t>
        </w:r>
      </w:hyperlink>
      <w:r w:rsidRPr="003B28BA">
        <w:rPr>
          <w:rFonts w:ascii="Arial" w:hAnsi="Arial" w:cs="Arial" w:hint="eastAsia"/>
          <w:sz w:val="18"/>
          <w:szCs w:val="18"/>
          <w:lang w:eastAsia="zh-CN"/>
        </w:rPr>
        <w:t>或</w:t>
      </w:r>
      <w:hyperlink r:id="rId14" w:history="1">
        <w:r w:rsidRPr="003B28BA">
          <w:rPr>
            <w:rStyle w:val="Hyperlink"/>
            <w:rFonts w:ascii="Arial" w:hAnsi="Arial" w:cs="Arial"/>
            <w:sz w:val="18"/>
            <w:szCs w:val="18"/>
            <w:lang w:eastAsia="zh-CN"/>
          </w:rPr>
          <w:t>src.cyscn.cn@siemens.com</w:t>
        </w:r>
      </w:hyperlink>
      <w:r w:rsidRPr="003B28BA">
        <w:rPr>
          <w:rFonts w:ascii="Arial" w:hAnsi="Arial" w:cs="Arial" w:hint="eastAsia"/>
          <w:sz w:val="18"/>
          <w:szCs w:val="18"/>
          <w:lang w:eastAsia="zh-CN"/>
        </w:rPr>
        <w:t>发送邮件的方式报送发现或遇到的卖方产品的安全漏洞。</w:t>
      </w:r>
    </w:p>
    <w:p w14:paraId="2A1AA140" w14:textId="77777777" w:rsidR="004075FE" w:rsidRPr="003B28BA" w:rsidRDefault="004075FE" w:rsidP="004075FE">
      <w:pPr>
        <w:numPr>
          <w:ilvl w:val="1"/>
          <w:numId w:val="4"/>
        </w:numPr>
        <w:spacing w:after="60" w:line="260" w:lineRule="atLeast"/>
        <w:ind w:left="540"/>
        <w:jc w:val="both"/>
        <w:rPr>
          <w:rFonts w:ascii="Arial" w:hAnsi="Arial" w:cs="Arial"/>
          <w:sz w:val="18"/>
          <w:szCs w:val="18"/>
        </w:rPr>
      </w:pPr>
      <w:r w:rsidRPr="003B28BA">
        <w:rPr>
          <w:rFonts w:ascii="Arial" w:hAnsi="Arial" w:cs="Arial"/>
          <w:sz w:val="18"/>
          <w:szCs w:val="18"/>
        </w:rPr>
        <w:t xml:space="preserve">Seller will publish the security vulnerabilities and remedy measures (if any) in Seller’s products on </w:t>
      </w:r>
      <w:hyperlink r:id="rId15" w:history="1">
        <w:r w:rsidRPr="003B28BA">
          <w:rPr>
            <w:rStyle w:val="Hyperlink"/>
            <w:rFonts w:ascii="Arial" w:hAnsi="Arial" w:cs="Arial"/>
            <w:sz w:val="18"/>
            <w:szCs w:val="18"/>
            <w:lang w:val="fr-FR"/>
          </w:rPr>
          <w:t>https://www.siemens.com/industrialsecurity</w:t>
        </w:r>
      </w:hyperlink>
      <w:r w:rsidRPr="003B28BA">
        <w:rPr>
          <w:rFonts w:ascii="Arial" w:hAnsi="Arial" w:cs="Arial"/>
          <w:sz w:val="18"/>
          <w:szCs w:val="18"/>
        </w:rPr>
        <w:t xml:space="preserve"> from time to time.  Buyer shall visit the above-mentioned website periodically and apply the remedy measures in a timely manner. Buyer is highly recommended to register on the above website and subscribe the “Security Advisory” to stay informed of the most updated vulnerabilities and remedy measures.</w:t>
      </w:r>
    </w:p>
    <w:p w14:paraId="5AA8E792" w14:textId="77777777" w:rsidR="004075FE" w:rsidRPr="003B28BA" w:rsidRDefault="004075FE" w:rsidP="004075FE">
      <w:pPr>
        <w:spacing w:after="60" w:line="260" w:lineRule="atLeast"/>
        <w:ind w:left="540"/>
        <w:jc w:val="both"/>
        <w:rPr>
          <w:rFonts w:ascii="Arial" w:hAnsi="Arial" w:cs="Arial"/>
          <w:sz w:val="18"/>
          <w:szCs w:val="18"/>
          <w:lang w:eastAsia="zh-CN"/>
        </w:rPr>
      </w:pPr>
      <w:r w:rsidRPr="003B28BA">
        <w:rPr>
          <w:rFonts w:ascii="Arial" w:hAnsi="Arial" w:cs="Arial" w:hint="eastAsia"/>
          <w:sz w:val="18"/>
          <w:szCs w:val="18"/>
          <w:lang w:eastAsia="zh-CN"/>
        </w:rPr>
        <w:t>卖方将在</w:t>
      </w:r>
      <w:hyperlink r:id="rId16" w:history="1">
        <w:r w:rsidRPr="003B28BA">
          <w:rPr>
            <w:rStyle w:val="Hyperlink"/>
            <w:rFonts w:ascii="Arial" w:hAnsi="Arial" w:cs="Arial"/>
            <w:sz w:val="18"/>
            <w:szCs w:val="18"/>
            <w:lang w:val="fr-FR" w:eastAsia="zh-CN"/>
          </w:rPr>
          <w:t>https://www.siemens.com/industrialsecurity</w:t>
        </w:r>
      </w:hyperlink>
      <w:r w:rsidRPr="003B28BA">
        <w:rPr>
          <w:rFonts w:ascii="Arial" w:hAnsi="Arial" w:cs="Arial"/>
          <w:color w:val="0000FF"/>
          <w:sz w:val="18"/>
          <w:szCs w:val="18"/>
          <w:lang w:val="fr-FR" w:eastAsia="zh-CN"/>
        </w:rPr>
        <w:t xml:space="preserve"> </w:t>
      </w:r>
      <w:r w:rsidRPr="003B28BA">
        <w:rPr>
          <w:rFonts w:ascii="Arial" w:hAnsi="Arial" w:cs="Arial" w:hint="eastAsia"/>
          <w:sz w:val="18"/>
          <w:szCs w:val="18"/>
          <w:lang w:eastAsia="zh-CN"/>
        </w:rPr>
        <w:t>上不时公布卖方产品的安全漏洞和修补措施（如有）。买方应定期访问上述网站并及时采取相关修补措施。卖方强烈建议买方在上述网站登记并订阅</w:t>
      </w:r>
      <w:r w:rsidRPr="003B28BA">
        <w:rPr>
          <w:rFonts w:ascii="Arial" w:hAnsi="Arial" w:cs="Arial"/>
          <w:sz w:val="18"/>
          <w:szCs w:val="18"/>
          <w:lang w:eastAsia="zh-CN"/>
        </w:rPr>
        <w:t>Security Advisory</w:t>
      </w:r>
      <w:r w:rsidRPr="003B28BA">
        <w:rPr>
          <w:rFonts w:ascii="Arial" w:hAnsi="Arial" w:cs="Arial" w:hint="eastAsia"/>
          <w:sz w:val="18"/>
          <w:szCs w:val="18"/>
          <w:lang w:eastAsia="zh-CN"/>
        </w:rPr>
        <w:t>，从而以获取最新的安全漏洞和修补措施的及时推送。</w:t>
      </w:r>
    </w:p>
    <w:p w14:paraId="1CC8A548" w14:textId="77777777" w:rsidR="004075FE" w:rsidRPr="003B28BA" w:rsidRDefault="004075FE" w:rsidP="004075FE">
      <w:pPr>
        <w:numPr>
          <w:ilvl w:val="1"/>
          <w:numId w:val="4"/>
        </w:numPr>
        <w:spacing w:after="60" w:line="260" w:lineRule="atLeast"/>
        <w:ind w:left="540"/>
        <w:jc w:val="both"/>
        <w:rPr>
          <w:rFonts w:ascii="Arial" w:hAnsi="Arial" w:cs="Arial"/>
          <w:b/>
          <w:bCs/>
          <w:sz w:val="18"/>
          <w:szCs w:val="18"/>
          <w:lang w:eastAsia="zh-CN"/>
        </w:rPr>
      </w:pPr>
      <w:r w:rsidRPr="003B28BA">
        <w:rPr>
          <w:rFonts w:ascii="Arial" w:hAnsi="Arial" w:cs="Arial"/>
          <w:sz w:val="18"/>
          <w:szCs w:val="18"/>
          <w:lang w:eastAsia="zh-CN"/>
        </w:rPr>
        <w:t>In case Buyer is not the end user of Seller's products, Buyer shall ensure that (i) the end user of Seller’s products will be informed of the contents of the above 17.1 and 17.2 in writing; and (ii) in case Seller decides to send separate notices for vulnerabilities and remedy measures by ways other than releasing those on its website, e.g. by email, telephone or courier etc., Buyer shall ensure that a separate notice will also be delivered to the end user in the same manner.</w:t>
      </w:r>
    </w:p>
    <w:p w14:paraId="58797B72" w14:textId="77777777" w:rsidR="004075FE" w:rsidRPr="003B28BA" w:rsidRDefault="004075FE" w:rsidP="004075FE">
      <w:pPr>
        <w:spacing w:after="60" w:line="260" w:lineRule="atLeast"/>
        <w:ind w:left="540"/>
        <w:jc w:val="both"/>
        <w:rPr>
          <w:rFonts w:ascii="Arial" w:hAnsi="Arial" w:cs="Arial"/>
          <w:b/>
          <w:bCs/>
          <w:sz w:val="18"/>
          <w:szCs w:val="18"/>
          <w:lang w:eastAsia="zh-CN"/>
        </w:rPr>
      </w:pPr>
      <w:r w:rsidRPr="003B28BA">
        <w:rPr>
          <w:rFonts w:ascii="Arial" w:hAnsi="Arial" w:cs="Arial" w:hint="eastAsia"/>
          <w:sz w:val="18"/>
          <w:szCs w:val="18"/>
          <w:lang w:eastAsia="zh-CN"/>
        </w:rPr>
        <w:t>如买方并非卖方产品的最终用户，买方应确保</w:t>
      </w:r>
      <w:r w:rsidRPr="003B28BA">
        <w:rPr>
          <w:rFonts w:ascii="Arial" w:hAnsi="Arial" w:cs="Arial"/>
          <w:snapToGrid w:val="0"/>
          <w:sz w:val="18"/>
          <w:szCs w:val="18"/>
          <w:lang w:eastAsia="zh-CN"/>
        </w:rPr>
        <w:t>1</w:t>
      </w:r>
      <w:r w:rsidRPr="003B28BA">
        <w:rPr>
          <w:rFonts w:ascii="Arial" w:hAnsi="Arial" w:cs="Arial" w:hint="eastAsia"/>
          <w:snapToGrid w:val="0"/>
          <w:sz w:val="18"/>
          <w:szCs w:val="18"/>
          <w:lang w:eastAsia="zh-CN"/>
        </w:rPr>
        <w:t>）</w:t>
      </w:r>
      <w:r w:rsidRPr="003B28BA">
        <w:rPr>
          <w:rFonts w:ascii="Arial" w:hAnsi="Arial" w:cs="Arial" w:hint="eastAsia"/>
          <w:sz w:val="18"/>
          <w:szCs w:val="18"/>
          <w:lang w:eastAsia="zh-CN"/>
        </w:rPr>
        <w:t>将上述</w:t>
      </w:r>
      <w:r w:rsidRPr="003B28BA">
        <w:rPr>
          <w:rFonts w:ascii="Arial" w:hAnsi="Arial" w:cs="Arial"/>
          <w:sz w:val="18"/>
          <w:szCs w:val="18"/>
          <w:lang w:eastAsia="zh-CN"/>
        </w:rPr>
        <w:t>17.1</w:t>
      </w:r>
      <w:r w:rsidRPr="003B28BA">
        <w:rPr>
          <w:rFonts w:ascii="Arial" w:hAnsi="Arial" w:cs="Arial" w:hint="eastAsia"/>
          <w:sz w:val="18"/>
          <w:szCs w:val="18"/>
          <w:lang w:eastAsia="zh-CN"/>
        </w:rPr>
        <w:t>和</w:t>
      </w:r>
      <w:r w:rsidRPr="003B28BA">
        <w:rPr>
          <w:rFonts w:ascii="Arial" w:hAnsi="Arial" w:cs="Arial"/>
          <w:sz w:val="18"/>
          <w:szCs w:val="18"/>
          <w:lang w:eastAsia="zh-CN"/>
        </w:rPr>
        <w:t>17.2</w:t>
      </w:r>
      <w:r w:rsidRPr="003B28BA">
        <w:rPr>
          <w:rFonts w:ascii="Arial" w:hAnsi="Arial" w:cs="Arial" w:hint="eastAsia"/>
          <w:sz w:val="18"/>
          <w:szCs w:val="18"/>
          <w:lang w:eastAsia="zh-CN"/>
        </w:rPr>
        <w:t>的内容书面告知最终用户；且</w:t>
      </w:r>
      <w:r w:rsidRPr="003B28BA">
        <w:rPr>
          <w:rFonts w:ascii="Arial" w:hAnsi="Arial" w:cs="Arial"/>
          <w:snapToGrid w:val="0"/>
          <w:sz w:val="18"/>
          <w:szCs w:val="18"/>
          <w:lang w:eastAsia="zh-CN"/>
        </w:rPr>
        <w:t>2</w:t>
      </w:r>
      <w:r w:rsidRPr="003B28BA">
        <w:rPr>
          <w:rFonts w:ascii="Arial" w:hAnsi="Arial" w:cs="Arial" w:hint="eastAsia"/>
          <w:snapToGrid w:val="0"/>
          <w:sz w:val="18"/>
          <w:szCs w:val="18"/>
          <w:lang w:eastAsia="zh-CN"/>
        </w:rPr>
        <w:t>）</w:t>
      </w:r>
      <w:r w:rsidRPr="003B28BA">
        <w:rPr>
          <w:rFonts w:ascii="Arial" w:hAnsi="Arial" w:cs="Arial" w:hint="eastAsia"/>
          <w:sz w:val="18"/>
          <w:szCs w:val="18"/>
          <w:lang w:eastAsia="zh-CN"/>
        </w:rPr>
        <w:t>如果卖方决定通过在其网站发布相关信息以外的其他方式发送关于漏洞即修补措施的通知，如电子邮件、电话和快递等，买方应当确保以同样的方式向最终用户发送该等通知。</w:t>
      </w:r>
    </w:p>
    <w:p w14:paraId="2AA234C3" w14:textId="77777777" w:rsidR="00F524D6" w:rsidRPr="003B28BA" w:rsidRDefault="00F524D6" w:rsidP="004075FE">
      <w:pPr>
        <w:spacing w:after="60" w:line="260" w:lineRule="atLeast"/>
        <w:ind w:left="540"/>
        <w:contextualSpacing/>
        <w:jc w:val="both"/>
        <w:rPr>
          <w:sz w:val="18"/>
          <w:szCs w:val="18"/>
          <w:lang w:eastAsia="zh-CN"/>
        </w:rPr>
        <w:sectPr w:rsidR="00F524D6" w:rsidRPr="003B28BA" w:rsidSect="007A7DF0">
          <w:type w:val="continuous"/>
          <w:pgSz w:w="11906" w:h="16838" w:code="9"/>
          <w:pgMar w:top="1411" w:right="994" w:bottom="1138" w:left="994" w:header="720" w:footer="144" w:gutter="0"/>
          <w:pgNumType w:start="1"/>
          <w:cols w:num="2" w:space="334"/>
          <w:noEndnote/>
          <w:docGrid w:linePitch="272"/>
        </w:sectPr>
      </w:pPr>
    </w:p>
    <w:p w14:paraId="5ED37641" w14:textId="48A9186A" w:rsidR="009E239A" w:rsidRPr="003B28BA" w:rsidRDefault="009E239A" w:rsidP="004075FE">
      <w:pPr>
        <w:spacing w:after="60" w:line="260" w:lineRule="atLeast"/>
        <w:ind w:left="540"/>
        <w:contextualSpacing/>
        <w:jc w:val="both"/>
        <w:rPr>
          <w:sz w:val="18"/>
          <w:szCs w:val="18"/>
          <w:lang w:eastAsia="zh-CN"/>
        </w:rPr>
      </w:pPr>
    </w:p>
    <w:sectPr w:rsidR="009E239A" w:rsidRPr="003B28BA" w:rsidSect="007A7DF0">
      <w:type w:val="continuous"/>
      <w:pgSz w:w="11906" w:h="16838" w:code="9"/>
      <w:pgMar w:top="1411" w:right="994" w:bottom="1138" w:left="994" w:header="720" w:footer="14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BDAC" w14:textId="77777777" w:rsidR="003E3781" w:rsidRDefault="003E3781" w:rsidP="00C01404">
      <w:r>
        <w:separator/>
      </w:r>
    </w:p>
  </w:endnote>
  <w:endnote w:type="continuationSeparator" w:id="0">
    <w:p w14:paraId="0F172C63" w14:textId="77777777" w:rsidR="003E3781" w:rsidRDefault="003E3781" w:rsidP="00C0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15A3" w14:textId="302ABFAE" w:rsidR="00B91DCF" w:rsidRDefault="00C01404" w:rsidP="00EB13F0">
    <w:pPr>
      <w:pStyle w:val="Footer"/>
      <w:rPr>
        <w:rFonts w:ascii="Arial" w:hAnsi="Arial" w:cs="Arial"/>
        <w:sz w:val="16"/>
        <w:szCs w:val="16"/>
        <w:lang w:eastAsia="zh-CN"/>
      </w:rPr>
    </w:pPr>
    <w:bookmarkStart w:id="9" w:name="_Hlk111658535"/>
    <w:r w:rsidRPr="00C01404">
      <w:rPr>
        <w:rFonts w:ascii="Arial" w:hAnsi="Arial" w:cs="Arial"/>
        <w:sz w:val="16"/>
        <w:szCs w:val="16"/>
        <w:lang w:eastAsia="zh-CN"/>
      </w:rPr>
      <w:t>General Terms and Conditions of Supplies</w:t>
    </w:r>
    <w:r>
      <w:rPr>
        <w:rFonts w:ascii="Arial" w:hAnsi="Arial" w:cs="Arial"/>
        <w:sz w:val="16"/>
        <w:szCs w:val="16"/>
        <w:lang w:eastAsia="zh-CN"/>
      </w:rPr>
      <w:t>/</w:t>
    </w:r>
    <w:r w:rsidRPr="00C01404">
      <w:rPr>
        <w:rFonts w:ascii="Arial" w:hAnsi="Arial" w:cs="Arial" w:hint="eastAsia"/>
        <w:sz w:val="16"/>
        <w:szCs w:val="16"/>
        <w:lang w:eastAsia="zh-CN"/>
      </w:rPr>
      <w:t>供货一般条件</w:t>
    </w:r>
    <w:r>
      <w:rPr>
        <w:rFonts w:ascii="Arial" w:hAnsi="Arial" w:cs="Arial"/>
        <w:sz w:val="16"/>
        <w:szCs w:val="16"/>
        <w:lang w:eastAsia="zh-CN"/>
      </w:rPr>
      <w:t>202</w:t>
    </w:r>
    <w:r w:rsidR="00481FB8">
      <w:rPr>
        <w:rFonts w:ascii="Arial" w:hAnsi="Arial" w:cs="Arial"/>
        <w:sz w:val="16"/>
        <w:szCs w:val="16"/>
        <w:lang w:eastAsia="zh-CN"/>
      </w:rPr>
      <w:t>403</w:t>
    </w:r>
  </w:p>
  <w:bookmarkEnd w:id="9"/>
  <w:p w14:paraId="740ADF82" w14:textId="77777777" w:rsidR="00B91DCF" w:rsidRPr="00EB0FA3" w:rsidRDefault="00C01404" w:rsidP="00C8637D">
    <w:pPr>
      <w:pStyle w:val="Footer"/>
      <w:pBdr>
        <w:top w:val="single" w:sz="4" w:space="1" w:color="D9D9D9"/>
      </w:pBdr>
      <w:jc w:val="right"/>
      <w:rPr>
        <w:rFonts w:ascii="Arial" w:hAnsi="Arial" w:cs="Arial"/>
      </w:rPr>
    </w:pPr>
    <w:r w:rsidRPr="00EB0FA3">
      <w:rPr>
        <w:rFonts w:ascii="Arial" w:hAnsi="Arial" w:cs="Arial"/>
        <w:lang w:eastAsia="zh-CN"/>
      </w:rPr>
      <w:t xml:space="preserve">Page </w:t>
    </w:r>
    <w:r w:rsidRPr="00EB0FA3">
      <w:rPr>
        <w:rFonts w:ascii="Arial" w:hAnsi="Arial" w:cs="Arial"/>
      </w:rPr>
      <w:fldChar w:fldCharType="begin"/>
    </w:r>
    <w:r w:rsidRPr="00EB0FA3">
      <w:rPr>
        <w:rFonts w:ascii="Arial" w:hAnsi="Arial" w:cs="Arial"/>
      </w:rPr>
      <w:instrText xml:space="preserve"> PAGE   \* MERGEFORMAT </w:instrText>
    </w:r>
    <w:r w:rsidRPr="00EB0FA3">
      <w:rPr>
        <w:rFonts w:ascii="Arial" w:hAnsi="Arial" w:cs="Arial"/>
      </w:rPr>
      <w:fldChar w:fldCharType="separate"/>
    </w:r>
    <w:r w:rsidRPr="00EB0FA3">
      <w:rPr>
        <w:rFonts w:ascii="Arial" w:hAnsi="Arial" w:cs="Arial"/>
        <w:noProof/>
      </w:rPr>
      <w:t>2</w:t>
    </w:r>
    <w:r w:rsidRPr="00EB0FA3">
      <w:rPr>
        <w:rFonts w:ascii="Arial" w:hAnsi="Arial" w:cs="Arial"/>
        <w:noProof/>
      </w:rPr>
      <w:fldChar w:fldCharType="end"/>
    </w:r>
    <w:r w:rsidRPr="00EB0FA3">
      <w:rPr>
        <w:rFonts w:ascii="Arial" w:hAnsi="Arial" w:cs="Arial"/>
      </w:rPr>
      <w:t xml:space="preserve"> </w:t>
    </w:r>
  </w:p>
  <w:p w14:paraId="602D8180" w14:textId="77777777" w:rsidR="00B91DCF" w:rsidRPr="006803A7" w:rsidRDefault="00B91DCF" w:rsidP="007F78C9">
    <w:pPr>
      <w:pStyle w:val="Footer"/>
      <w:rPr>
        <w:rFonts w:ascii="Arial" w:hAnsi="Arial" w:cs="Arial"/>
        <w:sz w:val="16"/>
        <w:szCs w:val="16"/>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4F22E" w14:textId="77777777" w:rsidR="003E3781" w:rsidRDefault="003E3781" w:rsidP="00C01404">
      <w:r>
        <w:separator/>
      </w:r>
    </w:p>
  </w:footnote>
  <w:footnote w:type="continuationSeparator" w:id="0">
    <w:p w14:paraId="5C790426" w14:textId="77777777" w:rsidR="003E3781" w:rsidRDefault="003E3781" w:rsidP="00C01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FEA7" w14:textId="243CF3E7" w:rsidR="00B91DCF" w:rsidRDefault="00000000">
    <w:pPr>
      <w:pStyle w:val="Header"/>
    </w:pPr>
    <w:r>
      <w:rPr>
        <w:noProof/>
      </w:rPr>
      <w:object w:dxaOrig="1440" w:dyaOrig="1440" w14:anchorId="5C79D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6.1pt;margin-top:-3.5pt;width:88.65pt;height:16.3pt;z-index:251658240;visibility:visible;mso-wrap-edited:f" o:allowincell="f">
          <v:imagedata r:id="rId1" o:title=""/>
          <o:lock v:ext="edit" aspectratio="f"/>
          <w10:wrap type="topAndBottom"/>
        </v:shape>
        <o:OLEObject Type="Embed" ProgID="Word.Picture.8" ShapeID="_x0000_s1025" DrawAspect="Content" ObjectID="_1773237811" r:id="rId2"/>
      </w:object>
    </w:r>
  </w:p>
  <w:p w14:paraId="1C27101B" w14:textId="77777777" w:rsidR="00B91DCF" w:rsidRDefault="00C01404" w:rsidP="007E1498">
    <w:pPr>
      <w:pStyle w:val="Header"/>
      <w:jc w:val="right"/>
      <w:rPr>
        <w:rFonts w:ascii="Arial" w:hAnsi="Arial" w:cs="Arial"/>
        <w:lang w:eastAsia="zh-CN"/>
      </w:rPr>
    </w:pPr>
    <w:r>
      <w:rPr>
        <w:rFonts w:ascii="Arial" w:hAnsi="Arial" w:cs="Arial"/>
      </w:rPr>
      <w:t>Confidential/</w:t>
    </w:r>
    <w:r>
      <w:rPr>
        <w:rFonts w:ascii="Arial" w:hAnsi="Arial" w:cs="Arial" w:hint="eastAsia"/>
        <w:lang w:eastAsia="zh-CN"/>
      </w:rPr>
      <w:t>保密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3BE"/>
    <w:multiLevelType w:val="hybridMultilevel"/>
    <w:tmpl w:val="765C15E6"/>
    <w:lvl w:ilvl="0" w:tplc="93907DF4">
      <w:numFmt w:val="bullet"/>
      <w:lvlText w:val="-"/>
      <w:lvlJc w:val="left"/>
      <w:pPr>
        <w:tabs>
          <w:tab w:val="num" w:pos="1494"/>
        </w:tabs>
        <w:ind w:left="1494"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C870E2"/>
    <w:multiLevelType w:val="multilevel"/>
    <w:tmpl w:val="3B348A5A"/>
    <w:lvl w:ilvl="0">
      <w:start w:val="1"/>
      <w:numFmt w:val="decimal"/>
      <w:lvlText w:val="%1."/>
      <w:lvlJc w:val="left"/>
      <w:pPr>
        <w:ind w:left="654" w:hanging="384"/>
      </w:pPr>
      <w:rPr>
        <w:rFonts w:hint="default"/>
      </w:rPr>
    </w:lvl>
    <w:lvl w:ilvl="1">
      <w:start w:val="1"/>
      <w:numFmt w:val="decimal"/>
      <w:isLgl/>
      <w:lvlText w:val="%1.%2"/>
      <w:lvlJc w:val="left"/>
      <w:pPr>
        <w:ind w:left="900" w:hanging="540"/>
      </w:pPr>
      <w:rPr>
        <w:rFonts w:ascii="Arial" w:hAnsi="Arial" w:cs="Arial"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BFF0A1B"/>
    <w:multiLevelType w:val="hybridMultilevel"/>
    <w:tmpl w:val="CE8C7B44"/>
    <w:lvl w:ilvl="0" w:tplc="08BC84A4">
      <w:start w:val="1"/>
      <w:numFmt w:val="lowerLetter"/>
      <w:lvlText w:val="%1."/>
      <w:lvlJc w:val="left"/>
      <w:pPr>
        <w:tabs>
          <w:tab w:val="num" w:pos="1440"/>
        </w:tabs>
        <w:ind w:left="1440" w:hanging="306"/>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4500737">
    <w:abstractNumId w:val="1"/>
  </w:num>
  <w:num w:numId="2" w16cid:durableId="316110360">
    <w:abstractNumId w:val="2"/>
  </w:num>
  <w:num w:numId="3" w16cid:durableId="173391818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75949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7453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056690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116554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formatting="1" w:enforcement="1" w:cryptProviderType="rsaAES" w:cryptAlgorithmClass="hash" w:cryptAlgorithmType="typeAny" w:cryptAlgorithmSid="14" w:cryptSpinCount="100000" w:hash="DM/ev108JpPt7guCaFy2WFmvttCBWWmUKMq34/tehfEIk+uI2KLfM1IJ/4e/kKTtbTbjawSgLs7m8AijO/IGhw==" w:salt="IS0hu/VruHe9XYc3IqlTAw=="/>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04"/>
    <w:rsid w:val="0000611B"/>
    <w:rsid w:val="000402CC"/>
    <w:rsid w:val="00061490"/>
    <w:rsid w:val="001862A0"/>
    <w:rsid w:val="00190FF0"/>
    <w:rsid w:val="001E34E7"/>
    <w:rsid w:val="00364D8A"/>
    <w:rsid w:val="003A2277"/>
    <w:rsid w:val="003B28BA"/>
    <w:rsid w:val="003E3781"/>
    <w:rsid w:val="003E6F40"/>
    <w:rsid w:val="003F6922"/>
    <w:rsid w:val="004075FE"/>
    <w:rsid w:val="00481FB8"/>
    <w:rsid w:val="004C556B"/>
    <w:rsid w:val="00516024"/>
    <w:rsid w:val="00527D80"/>
    <w:rsid w:val="005E4F79"/>
    <w:rsid w:val="00716467"/>
    <w:rsid w:val="0075202D"/>
    <w:rsid w:val="00784D4B"/>
    <w:rsid w:val="007A7DF0"/>
    <w:rsid w:val="007B304F"/>
    <w:rsid w:val="007B72C5"/>
    <w:rsid w:val="007D043F"/>
    <w:rsid w:val="009D5B19"/>
    <w:rsid w:val="009E239A"/>
    <w:rsid w:val="00A2653E"/>
    <w:rsid w:val="00B46F77"/>
    <w:rsid w:val="00B91DCF"/>
    <w:rsid w:val="00BB5208"/>
    <w:rsid w:val="00C01404"/>
    <w:rsid w:val="00C07F07"/>
    <w:rsid w:val="00CB08AB"/>
    <w:rsid w:val="00D343BD"/>
    <w:rsid w:val="00D77CFA"/>
    <w:rsid w:val="00D904C3"/>
    <w:rsid w:val="00E5752D"/>
    <w:rsid w:val="00EA654A"/>
    <w:rsid w:val="00F524D6"/>
    <w:rsid w:val="00FC2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68753"/>
  <w15:chartTrackingRefBased/>
  <w15:docId w15:val="{D1840713-C574-418C-A47A-4D5E7056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04"/>
    <w:pPr>
      <w:spacing w:after="0" w:line="240" w:lineRule="auto"/>
    </w:pPr>
    <w:rPr>
      <w:rFonts w:ascii="Times New Roman" w:eastAsia="宋体"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1404"/>
    <w:pPr>
      <w:tabs>
        <w:tab w:val="center" w:pos="4320"/>
        <w:tab w:val="right" w:pos="8640"/>
      </w:tabs>
    </w:pPr>
  </w:style>
  <w:style w:type="character" w:customStyle="1" w:styleId="HeaderChar">
    <w:name w:val="Header Char"/>
    <w:basedOn w:val="DefaultParagraphFont"/>
    <w:link w:val="Header"/>
    <w:rsid w:val="00C01404"/>
    <w:rPr>
      <w:rFonts w:ascii="Times New Roman" w:eastAsia="宋体" w:hAnsi="Times New Roman" w:cs="Times New Roman"/>
      <w:sz w:val="20"/>
      <w:szCs w:val="20"/>
      <w:lang w:eastAsia="en-US"/>
    </w:rPr>
  </w:style>
  <w:style w:type="paragraph" w:styleId="Footer">
    <w:name w:val="footer"/>
    <w:basedOn w:val="Normal"/>
    <w:link w:val="FooterChar"/>
    <w:uiPriority w:val="99"/>
    <w:rsid w:val="00C01404"/>
    <w:pPr>
      <w:tabs>
        <w:tab w:val="center" w:pos="4320"/>
        <w:tab w:val="right" w:pos="8640"/>
      </w:tabs>
    </w:pPr>
  </w:style>
  <w:style w:type="character" w:customStyle="1" w:styleId="FooterChar">
    <w:name w:val="Footer Char"/>
    <w:basedOn w:val="DefaultParagraphFont"/>
    <w:link w:val="Footer"/>
    <w:uiPriority w:val="99"/>
    <w:rsid w:val="00C01404"/>
    <w:rPr>
      <w:rFonts w:ascii="Times New Roman" w:eastAsia="宋体" w:hAnsi="Times New Roman" w:cs="Times New Roman"/>
      <w:sz w:val="20"/>
      <w:szCs w:val="20"/>
      <w:lang w:eastAsia="en-US"/>
    </w:rPr>
  </w:style>
  <w:style w:type="paragraph" w:styleId="BodyText">
    <w:name w:val="Body Text"/>
    <w:basedOn w:val="Normal"/>
    <w:link w:val="BodyTextChar"/>
    <w:rsid w:val="00C01404"/>
    <w:rPr>
      <w:rFonts w:ascii="宋体" w:hAnsi="MS Sans Serif"/>
      <w:b/>
      <w:snapToGrid w:val="0"/>
      <w:sz w:val="22"/>
      <w:lang w:eastAsia="zh-CN"/>
    </w:rPr>
  </w:style>
  <w:style w:type="character" w:customStyle="1" w:styleId="BodyTextChar">
    <w:name w:val="Body Text Char"/>
    <w:basedOn w:val="DefaultParagraphFont"/>
    <w:link w:val="BodyText"/>
    <w:rsid w:val="00C01404"/>
    <w:rPr>
      <w:rFonts w:ascii="宋体" w:eastAsia="宋体" w:hAnsi="MS Sans Serif" w:cs="Times New Roman"/>
      <w:b/>
      <w:snapToGrid w:val="0"/>
      <w:szCs w:val="20"/>
    </w:rPr>
  </w:style>
  <w:style w:type="character" w:styleId="Hyperlink">
    <w:name w:val="Hyperlink"/>
    <w:uiPriority w:val="99"/>
    <w:unhideWhenUsed/>
    <w:rsid w:val="00C014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805062">
      <w:bodyDiv w:val="1"/>
      <w:marLeft w:val="0"/>
      <w:marRight w:val="0"/>
      <w:marTop w:val="0"/>
      <w:marBottom w:val="0"/>
      <w:divBdr>
        <w:top w:val="none" w:sz="0" w:space="0" w:color="auto"/>
        <w:left w:val="none" w:sz="0" w:space="0" w:color="auto"/>
        <w:bottom w:val="none" w:sz="0" w:space="0" w:color="auto"/>
        <w:right w:val="none" w:sz="0" w:space="0" w:color="auto"/>
      </w:divBdr>
    </w:div>
    <w:div w:id="835806694">
      <w:bodyDiv w:val="1"/>
      <w:marLeft w:val="0"/>
      <w:marRight w:val="0"/>
      <w:marTop w:val="0"/>
      <w:marBottom w:val="0"/>
      <w:divBdr>
        <w:top w:val="none" w:sz="0" w:space="0" w:color="auto"/>
        <w:left w:val="none" w:sz="0" w:space="0" w:color="auto"/>
        <w:bottom w:val="none" w:sz="0" w:space="0" w:color="auto"/>
        <w:right w:val="none" w:sz="0" w:space="0" w:color="auto"/>
      </w:divBdr>
    </w:div>
    <w:div w:id="1304845440">
      <w:bodyDiv w:val="1"/>
      <w:marLeft w:val="0"/>
      <w:marRight w:val="0"/>
      <w:marTop w:val="0"/>
      <w:marBottom w:val="0"/>
      <w:divBdr>
        <w:top w:val="none" w:sz="0" w:space="0" w:color="auto"/>
        <w:left w:val="none" w:sz="0" w:space="0" w:color="auto"/>
        <w:bottom w:val="none" w:sz="0" w:space="0" w:color="auto"/>
        <w:right w:val="none" w:sz="0" w:space="0" w:color="auto"/>
      </w:divBdr>
    </w:div>
    <w:div w:id="1618441034">
      <w:bodyDiv w:val="1"/>
      <w:marLeft w:val="0"/>
      <w:marRight w:val="0"/>
      <w:marTop w:val="0"/>
      <w:marBottom w:val="0"/>
      <w:divBdr>
        <w:top w:val="none" w:sz="0" w:space="0" w:color="auto"/>
        <w:left w:val="none" w:sz="0" w:space="0" w:color="auto"/>
        <w:bottom w:val="none" w:sz="0" w:space="0" w:color="auto"/>
        <w:right w:val="none" w:sz="0" w:space="0" w:color="auto"/>
      </w:divBdr>
    </w:div>
    <w:div w:id="1804154533">
      <w:bodyDiv w:val="1"/>
      <w:marLeft w:val="0"/>
      <w:marRight w:val="0"/>
      <w:marTop w:val="0"/>
      <w:marBottom w:val="0"/>
      <w:divBdr>
        <w:top w:val="none" w:sz="0" w:space="0" w:color="auto"/>
        <w:left w:val="none" w:sz="0" w:space="0" w:color="auto"/>
        <w:bottom w:val="none" w:sz="0" w:space="0" w:color="auto"/>
        <w:right w:val="none" w:sz="0" w:space="0" w:color="auto"/>
      </w:divBdr>
    </w:div>
    <w:div w:id="192630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oductcert@siemen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rc.cyscn.cn@siemen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iemens.com/industrialsecur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ductcert@siemens.com" TargetMode="External"/><Relationship Id="rId5" Type="http://schemas.openxmlformats.org/officeDocument/2006/relationships/footnotes" Target="footnotes.xml"/><Relationship Id="rId15" Type="http://schemas.openxmlformats.org/officeDocument/2006/relationships/hyperlink" Target="https://www.siemens.com/industrialsecurity" TargetMode="External"/><Relationship Id="rId10" Type="http://schemas.openxmlformats.org/officeDocument/2006/relationships/hyperlink" Target="http://w2.siemens.com.cn/download/Siemens_Business_Partner_Privacy_Notice-cn.pdf" TargetMode="External"/><Relationship Id="rId4" Type="http://schemas.openxmlformats.org/officeDocument/2006/relationships/webSettings" Target="webSettings.xml"/><Relationship Id="rId9" Type="http://schemas.openxmlformats.org/officeDocument/2006/relationships/hyperlink" Target="http://w2.siemens.com.cn/download/Siemens_Business_Partner_Privacy_Notice-en.pdf" TargetMode="External"/><Relationship Id="rId14" Type="http://schemas.openxmlformats.org/officeDocument/2006/relationships/hyperlink" Target="mailto:src.cyscn.cn@siemens.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d258917-277f-42cd-a3cd-14c4e9ee58bc}" enabled="1" method="Standard" siteId="{38ae3bcd-9579-4fd4-adda-b42e1495d55a}" contentBits="0" removed="0"/>
</clbl:labelList>
</file>

<file path=docProps/app.xml><?xml version="1.0" encoding="utf-8"?>
<Properties xmlns="http://schemas.openxmlformats.org/officeDocument/2006/extended-properties" xmlns:vt="http://schemas.openxmlformats.org/officeDocument/2006/docPropsVTypes">
  <Template>Normal.dotm</Template>
  <TotalTime>9</TotalTime>
  <Pages>9</Pages>
  <Words>5060</Words>
  <Characters>28847</Characters>
  <Application>Microsoft Office Word</Application>
  <DocSecurity>8</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Jing Xi (LC RC-CN DI)</dc:creator>
  <cp:keywords/>
  <dc:description/>
  <cp:lastModifiedBy>Yang, Jing Xi (LC RC-CN DI)</cp:lastModifiedBy>
  <cp:revision>10</cp:revision>
  <dcterms:created xsi:type="dcterms:W3CDTF">2023-12-26T09:49:00Z</dcterms:created>
  <dcterms:modified xsi:type="dcterms:W3CDTF">2024-03-29T09:16:00Z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258917-277f-42cd-a3cd-14c4e9ee58bc_Enabled">
    <vt:lpwstr>true</vt:lpwstr>
  </property>
  <property fmtid="{D5CDD505-2E9C-101B-9397-08002B2CF9AE}" pid="3" name="MSIP_Label_9d258917-277f-42cd-a3cd-14c4e9ee58bc_SetDate">
    <vt:lpwstr>2023-07-26T06:26:14Z</vt:lpwstr>
  </property>
  <property fmtid="{D5CDD505-2E9C-101B-9397-08002B2CF9AE}" pid="4" name="MSIP_Label_9d258917-277f-42cd-a3cd-14c4e9ee58bc_Method">
    <vt:lpwstr>Standard</vt:lpwstr>
  </property>
  <property fmtid="{D5CDD505-2E9C-101B-9397-08002B2CF9AE}" pid="5" name="MSIP_Label_9d258917-277f-42cd-a3cd-14c4e9ee58bc_Name">
    <vt:lpwstr>restricted</vt:lpwstr>
  </property>
  <property fmtid="{D5CDD505-2E9C-101B-9397-08002B2CF9AE}" pid="6" name="MSIP_Label_9d258917-277f-42cd-a3cd-14c4e9ee58bc_SiteId">
    <vt:lpwstr>38ae3bcd-9579-4fd4-adda-b42e1495d55a</vt:lpwstr>
  </property>
  <property fmtid="{D5CDD505-2E9C-101B-9397-08002B2CF9AE}" pid="7" name="MSIP_Label_9d258917-277f-42cd-a3cd-14c4e9ee58bc_ActionId">
    <vt:lpwstr>df191918-5a0d-4c85-b50a-3b592dd34b6a</vt:lpwstr>
  </property>
  <property fmtid="{D5CDD505-2E9C-101B-9397-08002B2CF9AE}" pid="8" name="MSIP_Label_9d258917-277f-42cd-a3cd-14c4e9ee58bc_ContentBits">
    <vt:lpwstr>0</vt:lpwstr>
  </property>
  <property fmtid="{D5CDD505-2E9C-101B-9397-08002B2CF9AE}" pid="9" name="Document_Confidentiality">
    <vt:lpwstr>Restricted</vt:lpwstr>
  </property>
</Properties>
</file>